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2E836" w14:textId="77777777" w:rsidR="000E45A4" w:rsidRPr="003B5E6F" w:rsidRDefault="000E45A4" w:rsidP="000E45A4">
      <w:pPr>
        <w:rPr>
          <w:rFonts w:asciiTheme="minorHAnsi" w:hAnsiTheme="minorHAnsi" w:cs="Calibri"/>
          <w:color w:val="333333"/>
          <w:sz w:val="22"/>
          <w:szCs w:val="22"/>
        </w:rPr>
      </w:pPr>
      <w:r w:rsidRPr="003B5E6F">
        <w:rPr>
          <w:rFonts w:asciiTheme="minorHAnsi" w:hAnsiTheme="minorHAnsi" w:cs="Calibri"/>
          <w:noProof/>
          <w:color w:val="333333"/>
          <w:sz w:val="22"/>
          <w:szCs w:val="22"/>
        </w:rPr>
        <w:drawing>
          <wp:anchor distT="0" distB="0" distL="114300" distR="114300" simplePos="0" relativeHeight="251660288" behindDoc="0" locked="0" layoutInCell="1" allowOverlap="1" wp14:anchorId="2B86FF4E" wp14:editId="74FD2A2D">
            <wp:simplePos x="0" y="0"/>
            <wp:positionH relativeFrom="column">
              <wp:posOffset>0</wp:posOffset>
            </wp:positionH>
            <wp:positionV relativeFrom="paragraph">
              <wp:posOffset>0</wp:posOffset>
            </wp:positionV>
            <wp:extent cx="1831340" cy="936965"/>
            <wp:effectExtent l="0" t="0" r="0" b="3175"/>
            <wp:wrapSquare wrapText="bothSides"/>
            <wp:docPr id="1" name="Picture 1" descr="M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1340" cy="936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5E6F">
        <w:rPr>
          <w:rFonts w:asciiTheme="minorHAnsi" w:hAnsiTheme="minorHAnsi" w:cs="Calibri"/>
          <w:noProof/>
          <w:color w:val="333333"/>
          <w:sz w:val="22"/>
          <w:szCs w:val="22"/>
        </w:rPr>
        <mc:AlternateContent>
          <mc:Choice Requires="wps">
            <w:drawing>
              <wp:anchor distT="0" distB="0" distL="114300" distR="114300" simplePos="0" relativeHeight="251659264" behindDoc="0" locked="0" layoutInCell="1" allowOverlap="1" wp14:anchorId="3EB46C0F" wp14:editId="2AA241E2">
                <wp:simplePos x="0" y="0"/>
                <wp:positionH relativeFrom="column">
                  <wp:posOffset>1828800</wp:posOffset>
                </wp:positionH>
                <wp:positionV relativeFrom="paragraph">
                  <wp:posOffset>228600</wp:posOffset>
                </wp:positionV>
                <wp:extent cx="48006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8006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3439A9" w14:textId="77777777" w:rsidR="001E1FCC" w:rsidRPr="00680929" w:rsidRDefault="001E1FCC" w:rsidP="000E45A4">
                            <w:pPr>
                              <w:jc w:val="center"/>
                              <w:rPr>
                                <w:rFonts w:cs="Calibri"/>
                                <w:color w:val="333333"/>
                                <w:sz w:val="56"/>
                                <w:szCs w:val="56"/>
                              </w:rPr>
                            </w:pPr>
                            <w:r w:rsidRPr="00680929">
                              <w:rPr>
                                <w:rFonts w:cs="Calibri"/>
                                <w:b/>
                                <w:color w:val="333333"/>
                                <w:sz w:val="56"/>
                                <w:szCs w:val="56"/>
                              </w:rPr>
                              <w:t>10</w:t>
                            </w:r>
                            <w:r w:rsidRPr="00680929">
                              <w:rPr>
                                <w:rFonts w:cs="Calibri"/>
                                <w:b/>
                                <w:color w:val="333333"/>
                                <w:sz w:val="56"/>
                                <w:szCs w:val="56"/>
                                <w:vertAlign w:val="superscript"/>
                              </w:rPr>
                              <w:t>th</w:t>
                            </w:r>
                            <w:r w:rsidRPr="00680929">
                              <w:rPr>
                                <w:rFonts w:cs="Calibri"/>
                                <w:b/>
                                <w:color w:val="333333"/>
                                <w:sz w:val="56"/>
                                <w:szCs w:val="56"/>
                              </w:rPr>
                              <w:t xml:space="preserve"> Grade Math: 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46C0F" id="_x0000_t202" coordsize="21600,21600" o:spt="202" path="m,l,21600r21600,l21600,xe">
                <v:stroke joinstyle="miter"/>
                <v:path gradientshapeok="t" o:connecttype="rect"/>
              </v:shapetype>
              <v:shape id="Text Box 2" o:spid="_x0000_s1026" type="#_x0000_t202" style="position:absolute;margin-left:2in;margin-top:18pt;width:37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" filled="f" stroked="f">
                <v:textbox>
                  <w:txbxContent>
                    <w:p w14:paraId="763439A9" w14:textId="77777777" w:rsidR="001E1FCC" w:rsidRPr="00680929" w:rsidRDefault="001E1FCC" w:rsidP="000E45A4">
                      <w:pPr>
                        <w:jc w:val="center"/>
                        <w:rPr>
                          <w:rFonts w:cs="Calibri"/>
                          <w:color w:val="333333"/>
                          <w:sz w:val="56"/>
                          <w:szCs w:val="56"/>
                        </w:rPr>
                      </w:pPr>
                      <w:r w:rsidRPr="00680929">
                        <w:rPr>
                          <w:rFonts w:cs="Calibri"/>
                          <w:b/>
                          <w:color w:val="333333"/>
                          <w:sz w:val="56"/>
                          <w:szCs w:val="56"/>
                        </w:rPr>
                        <w:t>10</w:t>
                      </w:r>
                      <w:r w:rsidRPr="00680929">
                        <w:rPr>
                          <w:rFonts w:cs="Calibri"/>
                          <w:b/>
                          <w:color w:val="333333"/>
                          <w:sz w:val="56"/>
                          <w:szCs w:val="56"/>
                          <w:vertAlign w:val="superscript"/>
                        </w:rPr>
                        <w:t>th</w:t>
                      </w:r>
                      <w:r w:rsidRPr="00680929">
                        <w:rPr>
                          <w:rFonts w:cs="Calibri"/>
                          <w:b/>
                          <w:color w:val="333333"/>
                          <w:sz w:val="56"/>
                          <w:szCs w:val="56"/>
                        </w:rPr>
                        <w:t xml:space="preserve"> Grade Math: Geometry</w:t>
                      </w:r>
                    </w:p>
                  </w:txbxContent>
                </v:textbox>
                <w10:wrap type="square"/>
              </v:shape>
            </w:pict>
          </mc:Fallback>
        </mc:AlternateContent>
      </w:r>
    </w:p>
    <w:p w14:paraId="55834272" w14:textId="77777777" w:rsidR="001E1FCC" w:rsidRDefault="001E1FCC"/>
    <w:p w14:paraId="2798FFA9" w14:textId="77777777" w:rsidR="000E45A4" w:rsidRDefault="000E45A4"/>
    <w:tbl>
      <w:tblPr>
        <w:tblW w:w="10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3"/>
        <w:gridCol w:w="3590"/>
        <w:gridCol w:w="3377"/>
      </w:tblGrid>
      <w:tr w:rsidR="000E45A4" w:rsidRPr="003B5E6F" w14:paraId="187F6F19" w14:textId="77777777" w:rsidTr="001E1FCC">
        <w:trPr>
          <w:trHeight w:val="77"/>
          <w:jc w:val="center"/>
        </w:trPr>
        <w:tc>
          <w:tcPr>
            <w:tcW w:w="3483" w:type="dxa"/>
          </w:tcPr>
          <w:p w14:paraId="3394AD9E" w14:textId="77777777" w:rsidR="000E45A4" w:rsidRPr="003B5E6F" w:rsidRDefault="000E45A4" w:rsidP="001E1FCC">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Ms. Ramos</w:t>
            </w:r>
          </w:p>
        </w:tc>
        <w:tc>
          <w:tcPr>
            <w:tcW w:w="3590" w:type="dxa"/>
          </w:tcPr>
          <w:p w14:paraId="69D55B37" w14:textId="77777777" w:rsidR="000E45A4" w:rsidRPr="003B5E6F" w:rsidRDefault="000E45A4" w:rsidP="001E1FCC">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Mr. Bielmeier</w:t>
            </w:r>
          </w:p>
        </w:tc>
        <w:tc>
          <w:tcPr>
            <w:tcW w:w="3377" w:type="dxa"/>
          </w:tcPr>
          <w:p w14:paraId="39193E7F" w14:textId="77777777" w:rsidR="000E45A4" w:rsidRPr="003B5E6F" w:rsidRDefault="000E45A4" w:rsidP="001E1FCC">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Ms. Mitrovich</w:t>
            </w:r>
          </w:p>
        </w:tc>
      </w:tr>
      <w:tr w:rsidR="000E45A4" w:rsidRPr="003B5E6F" w14:paraId="451DB3DB" w14:textId="77777777" w:rsidTr="001E1FCC">
        <w:trPr>
          <w:trHeight w:val="215"/>
          <w:jc w:val="center"/>
        </w:trPr>
        <w:tc>
          <w:tcPr>
            <w:tcW w:w="3483" w:type="dxa"/>
          </w:tcPr>
          <w:p w14:paraId="6BD5C734"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705</w:t>
            </w:r>
          </w:p>
        </w:tc>
        <w:tc>
          <w:tcPr>
            <w:tcW w:w="3590" w:type="dxa"/>
          </w:tcPr>
          <w:p w14:paraId="03480DC8"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726</w:t>
            </w:r>
          </w:p>
        </w:tc>
        <w:tc>
          <w:tcPr>
            <w:tcW w:w="3377" w:type="dxa"/>
          </w:tcPr>
          <w:p w14:paraId="7E4556BE"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706</w:t>
            </w:r>
          </w:p>
        </w:tc>
      </w:tr>
      <w:tr w:rsidR="000E45A4" w:rsidRPr="003B5E6F" w14:paraId="4419DDE6" w14:textId="77777777" w:rsidTr="001E1FCC">
        <w:trPr>
          <w:trHeight w:val="215"/>
          <w:jc w:val="center"/>
        </w:trPr>
        <w:tc>
          <w:tcPr>
            <w:tcW w:w="3483" w:type="dxa"/>
          </w:tcPr>
          <w:p w14:paraId="1F89BAA4" w14:textId="77777777" w:rsidR="000E45A4" w:rsidRPr="003B5E6F" w:rsidRDefault="000E45A4" w:rsidP="001E1FCC">
            <w:pPr>
              <w:jc w:val="center"/>
              <w:rPr>
                <w:rFonts w:asciiTheme="minorHAnsi" w:eastAsia="Times New Roman" w:hAnsiTheme="minorHAnsi" w:cs="Calibri"/>
                <w:sz w:val="20"/>
                <w:szCs w:val="20"/>
              </w:rPr>
            </w:pPr>
            <w:r>
              <w:rPr>
                <w:rFonts w:asciiTheme="minorHAnsi" w:eastAsia="Times New Roman" w:hAnsiTheme="minorHAnsi" w:cs="Calibri"/>
                <w:sz w:val="20"/>
                <w:szCs w:val="20"/>
              </w:rPr>
              <w:t>Office Hours: Wed/</w:t>
            </w:r>
            <w:r w:rsidRPr="003B5E6F">
              <w:rPr>
                <w:rFonts w:asciiTheme="minorHAnsi" w:eastAsia="Times New Roman" w:hAnsiTheme="minorHAnsi" w:cs="Calibri"/>
                <w:sz w:val="20"/>
                <w:szCs w:val="20"/>
              </w:rPr>
              <w:t>Thurs. afterschool</w:t>
            </w:r>
          </w:p>
        </w:tc>
        <w:tc>
          <w:tcPr>
            <w:tcW w:w="3590" w:type="dxa"/>
          </w:tcPr>
          <w:p w14:paraId="01C9F681"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Office Hours: Tues./Thurs. afterschool</w:t>
            </w:r>
          </w:p>
        </w:tc>
        <w:tc>
          <w:tcPr>
            <w:tcW w:w="3377" w:type="dxa"/>
          </w:tcPr>
          <w:p w14:paraId="3C026CEF"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Office Hours: Mon./ Wed. afterschool</w:t>
            </w:r>
          </w:p>
        </w:tc>
      </w:tr>
      <w:tr w:rsidR="000E45A4" w:rsidRPr="003B5E6F" w14:paraId="2C89C5B7" w14:textId="77777777" w:rsidTr="001E1FCC">
        <w:trPr>
          <w:trHeight w:val="116"/>
          <w:jc w:val="center"/>
        </w:trPr>
        <w:tc>
          <w:tcPr>
            <w:tcW w:w="3483" w:type="dxa"/>
          </w:tcPr>
          <w:p w14:paraId="2F629F91"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(312) 445 – 4680  Ext. 7705</w:t>
            </w:r>
          </w:p>
        </w:tc>
        <w:tc>
          <w:tcPr>
            <w:tcW w:w="3590" w:type="dxa"/>
          </w:tcPr>
          <w:p w14:paraId="75903D70"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(312) 445 – 4680  Ext. 7726</w:t>
            </w:r>
          </w:p>
        </w:tc>
        <w:tc>
          <w:tcPr>
            <w:tcW w:w="3377" w:type="dxa"/>
          </w:tcPr>
          <w:p w14:paraId="3991E1A2" w14:textId="77777777" w:rsidR="000E45A4" w:rsidRPr="003B5E6F" w:rsidRDefault="000E45A4" w:rsidP="001E1FCC">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(312) 445 – 4680  Ext. 7704</w:t>
            </w:r>
          </w:p>
        </w:tc>
      </w:tr>
      <w:tr w:rsidR="000E45A4" w:rsidRPr="003B5E6F" w14:paraId="52A74D1F" w14:textId="77777777" w:rsidTr="001E1FCC">
        <w:trPr>
          <w:trHeight w:val="170"/>
          <w:jc w:val="center"/>
        </w:trPr>
        <w:tc>
          <w:tcPr>
            <w:tcW w:w="3483" w:type="dxa"/>
          </w:tcPr>
          <w:p w14:paraId="3C72CA5C" w14:textId="77777777" w:rsidR="000E45A4" w:rsidRPr="003B5E6F" w:rsidRDefault="001E1FCC" w:rsidP="001E1FCC">
            <w:pPr>
              <w:jc w:val="center"/>
              <w:rPr>
                <w:rFonts w:asciiTheme="minorHAnsi" w:eastAsia="Times New Roman" w:hAnsiTheme="minorHAnsi" w:cs="Calibri"/>
                <w:sz w:val="20"/>
                <w:szCs w:val="20"/>
              </w:rPr>
            </w:pPr>
            <w:hyperlink r:id="rId6" w:history="1">
              <w:r w:rsidR="000E45A4" w:rsidRPr="003B5E6F">
                <w:rPr>
                  <w:rStyle w:val="Hyperlink"/>
                  <w:rFonts w:asciiTheme="minorHAnsi" w:eastAsia="Times New Roman" w:hAnsiTheme="minorHAnsi" w:cs="Calibri"/>
                  <w:sz w:val="20"/>
                  <w:szCs w:val="20"/>
                </w:rPr>
                <w:t>kramos@noblenetwork.org</w:t>
              </w:r>
            </w:hyperlink>
            <w:r w:rsidR="000E45A4" w:rsidRPr="003B5E6F">
              <w:rPr>
                <w:rFonts w:asciiTheme="minorHAnsi" w:eastAsia="Times New Roman" w:hAnsiTheme="minorHAnsi" w:cs="Calibri"/>
                <w:sz w:val="20"/>
                <w:szCs w:val="20"/>
              </w:rPr>
              <w:t xml:space="preserve"> </w:t>
            </w:r>
          </w:p>
        </w:tc>
        <w:tc>
          <w:tcPr>
            <w:tcW w:w="3590" w:type="dxa"/>
          </w:tcPr>
          <w:p w14:paraId="1AC9ECD6" w14:textId="77777777" w:rsidR="000E45A4" w:rsidRPr="003B5E6F" w:rsidRDefault="001E1FCC" w:rsidP="001E1FCC">
            <w:pPr>
              <w:jc w:val="center"/>
              <w:rPr>
                <w:rFonts w:asciiTheme="minorHAnsi" w:eastAsia="Times New Roman" w:hAnsiTheme="minorHAnsi" w:cs="Calibri"/>
                <w:sz w:val="20"/>
                <w:szCs w:val="20"/>
              </w:rPr>
            </w:pPr>
            <w:hyperlink r:id="rId7" w:history="1">
              <w:r w:rsidR="000E45A4" w:rsidRPr="003B5E6F">
                <w:rPr>
                  <w:rStyle w:val="Hyperlink"/>
                  <w:rFonts w:asciiTheme="minorHAnsi" w:eastAsia="Times New Roman" w:hAnsiTheme="minorHAnsi" w:cs="Calibri"/>
                  <w:sz w:val="20"/>
                  <w:szCs w:val="20"/>
                </w:rPr>
                <w:t>sbielmeier@noblenetwork.org</w:t>
              </w:r>
            </w:hyperlink>
            <w:r w:rsidR="000E45A4" w:rsidRPr="003B5E6F">
              <w:rPr>
                <w:rFonts w:asciiTheme="minorHAnsi" w:eastAsia="Times New Roman" w:hAnsiTheme="minorHAnsi" w:cs="Calibri"/>
                <w:sz w:val="20"/>
                <w:szCs w:val="20"/>
              </w:rPr>
              <w:t xml:space="preserve"> </w:t>
            </w:r>
          </w:p>
        </w:tc>
        <w:tc>
          <w:tcPr>
            <w:tcW w:w="3377" w:type="dxa"/>
          </w:tcPr>
          <w:p w14:paraId="4F8F972C" w14:textId="77777777" w:rsidR="000E45A4" w:rsidRPr="003B5E6F" w:rsidRDefault="001E1FCC" w:rsidP="001E1FCC">
            <w:pPr>
              <w:jc w:val="center"/>
              <w:rPr>
                <w:rFonts w:asciiTheme="minorHAnsi" w:eastAsia="Times New Roman" w:hAnsiTheme="minorHAnsi" w:cs="Calibri"/>
                <w:sz w:val="20"/>
                <w:szCs w:val="20"/>
              </w:rPr>
            </w:pPr>
            <w:hyperlink r:id="rId8" w:history="1">
              <w:r w:rsidR="000E45A4" w:rsidRPr="003B5E6F">
                <w:rPr>
                  <w:rStyle w:val="Hyperlink"/>
                  <w:rFonts w:asciiTheme="minorHAnsi" w:eastAsia="Times New Roman" w:hAnsiTheme="minorHAnsi" w:cs="Calibri"/>
                  <w:sz w:val="20"/>
                  <w:szCs w:val="20"/>
                </w:rPr>
                <w:t>rmitrovich@noblenetwork.org</w:t>
              </w:r>
            </w:hyperlink>
            <w:r w:rsidR="000E45A4" w:rsidRPr="003B5E6F">
              <w:rPr>
                <w:rFonts w:asciiTheme="minorHAnsi" w:eastAsia="Times New Roman" w:hAnsiTheme="minorHAnsi" w:cs="Calibri"/>
                <w:sz w:val="20"/>
                <w:szCs w:val="20"/>
              </w:rPr>
              <w:t xml:space="preserve"> </w:t>
            </w:r>
          </w:p>
        </w:tc>
      </w:tr>
    </w:tbl>
    <w:p w14:paraId="77468BCE" w14:textId="77777777" w:rsidR="000E45A4" w:rsidRDefault="000E45A4"/>
    <w:p w14:paraId="686E4D1A" w14:textId="77777777" w:rsidR="000E45A4" w:rsidRDefault="000E45A4"/>
    <w:tbl>
      <w:tblPr>
        <w:tblStyle w:val="TableGrid"/>
        <w:tblW w:w="0" w:type="auto"/>
        <w:tblLook w:val="04A0" w:firstRow="1" w:lastRow="0" w:firstColumn="1" w:lastColumn="0" w:noHBand="0" w:noVBand="1"/>
      </w:tblPr>
      <w:tblGrid>
        <w:gridCol w:w="5093"/>
        <w:gridCol w:w="5697"/>
      </w:tblGrid>
      <w:tr w:rsidR="000E45A4" w14:paraId="6B532766" w14:textId="77777777" w:rsidTr="000E45A4">
        <w:tc>
          <w:tcPr>
            <w:tcW w:w="10790" w:type="dxa"/>
            <w:gridSpan w:val="2"/>
          </w:tcPr>
          <w:p w14:paraId="6A90D49B" w14:textId="77777777" w:rsidR="000E45A4" w:rsidRDefault="000E45A4" w:rsidP="000E45A4">
            <w:pPr>
              <w:rPr>
                <w:rFonts w:asciiTheme="minorHAnsi" w:hAnsiTheme="minorHAnsi" w:cs="Calibri"/>
                <w:b/>
                <w:sz w:val="22"/>
                <w:szCs w:val="22"/>
              </w:rPr>
            </w:pPr>
            <w:r w:rsidRPr="003B5E6F">
              <w:rPr>
                <w:rFonts w:asciiTheme="minorHAnsi" w:hAnsiTheme="minorHAnsi" w:cs="Calibri"/>
                <w:b/>
                <w:sz w:val="22"/>
                <w:szCs w:val="22"/>
              </w:rPr>
              <w:t xml:space="preserve">Geometry </w:t>
            </w:r>
            <w:r w:rsidRPr="003B5E6F">
              <w:rPr>
                <w:rFonts w:asciiTheme="minorHAnsi" w:hAnsiTheme="minorHAnsi" w:cs="Calibri"/>
                <w:b/>
                <w:sz w:val="22"/>
                <w:szCs w:val="22"/>
                <w:u w:val="single"/>
              </w:rPr>
              <w:t>Fun</w:t>
            </w:r>
            <w:r w:rsidRPr="003B5E6F">
              <w:rPr>
                <w:rFonts w:asciiTheme="minorHAnsi" w:hAnsiTheme="minorHAnsi" w:cs="Calibri"/>
                <w:b/>
                <w:sz w:val="22"/>
                <w:szCs w:val="22"/>
              </w:rPr>
              <w:t>damentals:</w:t>
            </w:r>
          </w:p>
          <w:p w14:paraId="5139294E" w14:textId="77777777" w:rsidR="000E45A4" w:rsidRPr="003B5E6F" w:rsidRDefault="000E45A4" w:rsidP="000E45A4">
            <w:pPr>
              <w:rPr>
                <w:rFonts w:asciiTheme="minorHAnsi" w:hAnsiTheme="minorHAnsi" w:cs="Calibri"/>
                <w:b/>
                <w:sz w:val="22"/>
                <w:szCs w:val="22"/>
              </w:rPr>
            </w:pPr>
          </w:p>
          <w:p w14:paraId="18F27DDD" w14:textId="77777777" w:rsidR="000E45A4" w:rsidRPr="003B5E6F" w:rsidRDefault="000E45A4" w:rsidP="000E45A4">
            <w:pPr>
              <w:numPr>
                <w:ilvl w:val="0"/>
                <w:numId w:val="1"/>
              </w:numPr>
              <w:rPr>
                <w:rFonts w:asciiTheme="minorHAnsi" w:hAnsiTheme="minorHAnsi" w:cs="Calibri"/>
                <w:sz w:val="22"/>
                <w:szCs w:val="22"/>
              </w:rPr>
            </w:pPr>
            <w:r w:rsidRPr="003B5E6F">
              <w:rPr>
                <w:rFonts w:asciiTheme="minorHAnsi" w:hAnsiTheme="minorHAnsi" w:cs="Calibri"/>
                <w:sz w:val="22"/>
                <w:szCs w:val="22"/>
              </w:rPr>
              <w:t>Take risks.</w:t>
            </w:r>
          </w:p>
          <w:p w14:paraId="29D349AC" w14:textId="77777777" w:rsidR="000E45A4" w:rsidRDefault="000E45A4" w:rsidP="000E45A4">
            <w:pPr>
              <w:numPr>
                <w:ilvl w:val="0"/>
                <w:numId w:val="1"/>
              </w:numPr>
              <w:rPr>
                <w:rFonts w:asciiTheme="minorHAnsi" w:hAnsiTheme="minorHAnsi" w:cs="Calibri"/>
                <w:sz w:val="22"/>
                <w:szCs w:val="22"/>
              </w:rPr>
            </w:pPr>
            <w:r w:rsidRPr="003B5E6F">
              <w:rPr>
                <w:rFonts w:asciiTheme="minorHAnsi" w:hAnsiTheme="minorHAnsi" w:cs="Calibri"/>
                <w:sz w:val="22"/>
                <w:szCs w:val="22"/>
              </w:rPr>
              <w:t>Support and collaborate with each other.</w:t>
            </w:r>
          </w:p>
          <w:p w14:paraId="29BE22C7" w14:textId="77777777" w:rsidR="000E45A4" w:rsidRPr="003B5E6F" w:rsidRDefault="000E45A4" w:rsidP="000E45A4">
            <w:pPr>
              <w:numPr>
                <w:ilvl w:val="0"/>
                <w:numId w:val="1"/>
              </w:numPr>
              <w:rPr>
                <w:rFonts w:asciiTheme="minorHAnsi" w:hAnsiTheme="minorHAnsi" w:cs="Calibri"/>
                <w:sz w:val="22"/>
                <w:szCs w:val="22"/>
              </w:rPr>
            </w:pPr>
            <w:r>
              <w:rPr>
                <w:rFonts w:asciiTheme="minorHAnsi" w:hAnsiTheme="minorHAnsi" w:cs="Calibri"/>
                <w:sz w:val="22"/>
                <w:szCs w:val="22"/>
              </w:rPr>
              <w:t>The only unacceptable answer is “I don’t know”.</w:t>
            </w:r>
          </w:p>
          <w:p w14:paraId="7E48F738" w14:textId="77777777" w:rsidR="000E45A4" w:rsidRPr="003B5E6F" w:rsidRDefault="000E45A4" w:rsidP="000E45A4">
            <w:pPr>
              <w:numPr>
                <w:ilvl w:val="0"/>
                <w:numId w:val="1"/>
              </w:numPr>
              <w:rPr>
                <w:rFonts w:asciiTheme="minorHAnsi" w:hAnsiTheme="minorHAnsi" w:cs="Calibri"/>
                <w:sz w:val="22"/>
                <w:szCs w:val="22"/>
              </w:rPr>
            </w:pPr>
            <w:r w:rsidRPr="003B5E6F">
              <w:rPr>
                <w:rFonts w:asciiTheme="minorHAnsi" w:hAnsiTheme="minorHAnsi" w:cs="Calibri"/>
                <w:sz w:val="22"/>
                <w:szCs w:val="22"/>
              </w:rPr>
              <w:t>WHY &gt;  HOW &gt; WHAT</w:t>
            </w:r>
          </w:p>
          <w:p w14:paraId="504111C2" w14:textId="77777777" w:rsidR="000E45A4" w:rsidRDefault="000E45A4"/>
        </w:tc>
      </w:tr>
      <w:tr w:rsidR="000E45A4" w14:paraId="52682CE0" w14:textId="77777777" w:rsidTr="000E45A4">
        <w:trPr>
          <w:trHeight w:val="1574"/>
        </w:trPr>
        <w:tc>
          <w:tcPr>
            <w:tcW w:w="10790" w:type="dxa"/>
            <w:gridSpan w:val="2"/>
          </w:tcPr>
          <w:p w14:paraId="701B71C8" w14:textId="77777777" w:rsidR="000E45A4" w:rsidRPr="003B5E6F" w:rsidRDefault="000E45A4" w:rsidP="000E45A4">
            <w:pPr>
              <w:rPr>
                <w:rFonts w:asciiTheme="minorHAnsi" w:hAnsiTheme="minorHAnsi" w:cs="Calibri"/>
                <w:b/>
                <w:sz w:val="22"/>
                <w:szCs w:val="22"/>
              </w:rPr>
            </w:pPr>
            <w:r w:rsidRPr="003B5E6F">
              <w:rPr>
                <w:rFonts w:asciiTheme="minorHAnsi" w:hAnsiTheme="minorHAnsi" w:cs="Calibri"/>
                <w:b/>
                <w:sz w:val="22"/>
                <w:szCs w:val="22"/>
              </w:rPr>
              <w:t xml:space="preserve">Big Goals: </w:t>
            </w:r>
            <w:r>
              <w:rPr>
                <w:rFonts w:asciiTheme="minorHAnsi" w:hAnsiTheme="minorHAnsi" w:cs="Calibri"/>
                <w:b/>
                <w:sz w:val="22"/>
                <w:szCs w:val="22"/>
              </w:rPr>
              <w:br/>
            </w:r>
          </w:p>
          <w:p w14:paraId="67E8FE10" w14:textId="77777777" w:rsidR="000E45A4" w:rsidRPr="003B5E6F" w:rsidRDefault="000E45A4" w:rsidP="000E45A4">
            <w:pPr>
              <w:numPr>
                <w:ilvl w:val="0"/>
                <w:numId w:val="2"/>
              </w:numPr>
              <w:rPr>
                <w:rFonts w:asciiTheme="minorHAnsi" w:hAnsiTheme="minorHAnsi" w:cs="Calibri"/>
                <w:sz w:val="22"/>
                <w:szCs w:val="22"/>
              </w:rPr>
            </w:pPr>
            <w:r w:rsidRPr="003B5E6F">
              <w:rPr>
                <w:rFonts w:asciiTheme="minorHAnsi" w:hAnsiTheme="minorHAnsi" w:cs="Calibri"/>
                <w:sz w:val="22"/>
                <w:szCs w:val="22"/>
              </w:rPr>
              <w:t>Students will average</w:t>
            </w:r>
            <w:r w:rsidRPr="003B5E6F">
              <w:rPr>
                <w:rFonts w:asciiTheme="minorHAnsi" w:hAnsiTheme="minorHAnsi" w:cs="Calibri"/>
                <w:b/>
                <w:sz w:val="22"/>
                <w:szCs w:val="22"/>
              </w:rPr>
              <w:t xml:space="preserve"> 4 points </w:t>
            </w:r>
            <w:r w:rsidRPr="003B5E6F">
              <w:rPr>
                <w:rFonts w:asciiTheme="minorHAnsi" w:hAnsiTheme="minorHAnsi" w:cs="Calibri"/>
                <w:sz w:val="22"/>
                <w:szCs w:val="22"/>
              </w:rPr>
              <w:t xml:space="preserve">of growth or more on the ACT.  </w:t>
            </w:r>
          </w:p>
          <w:p w14:paraId="7067A81E" w14:textId="77777777" w:rsidR="000E45A4" w:rsidRPr="003B5E6F" w:rsidRDefault="000E45A4" w:rsidP="000E45A4">
            <w:pPr>
              <w:numPr>
                <w:ilvl w:val="0"/>
                <w:numId w:val="2"/>
              </w:numPr>
              <w:rPr>
                <w:rFonts w:asciiTheme="minorHAnsi" w:hAnsiTheme="minorHAnsi" w:cs="Calibri"/>
                <w:sz w:val="22"/>
                <w:szCs w:val="22"/>
              </w:rPr>
            </w:pPr>
            <w:r w:rsidRPr="003B5E6F">
              <w:rPr>
                <w:rFonts w:asciiTheme="minorHAnsi" w:hAnsiTheme="minorHAnsi" w:cs="Calibri"/>
                <w:sz w:val="22"/>
                <w:szCs w:val="22"/>
              </w:rPr>
              <w:t xml:space="preserve">Students will use “Geometry </w:t>
            </w:r>
            <w:r w:rsidRPr="003B5E6F">
              <w:rPr>
                <w:rFonts w:asciiTheme="minorHAnsi" w:hAnsiTheme="minorHAnsi" w:cs="Calibri"/>
                <w:sz w:val="22"/>
                <w:szCs w:val="22"/>
                <w:u w:val="single"/>
              </w:rPr>
              <w:t>Fun</w:t>
            </w:r>
            <w:r w:rsidRPr="003B5E6F">
              <w:rPr>
                <w:rFonts w:asciiTheme="minorHAnsi" w:hAnsiTheme="minorHAnsi" w:cs="Calibri"/>
                <w:sz w:val="22"/>
                <w:szCs w:val="22"/>
              </w:rPr>
              <w:t xml:space="preserve">damentals” as a guiding principle in class on a daily basis. </w:t>
            </w:r>
          </w:p>
          <w:p w14:paraId="53A96DD9" w14:textId="77777777" w:rsidR="000E45A4" w:rsidRPr="003B5E6F" w:rsidRDefault="000E45A4" w:rsidP="000E45A4">
            <w:pPr>
              <w:numPr>
                <w:ilvl w:val="0"/>
                <w:numId w:val="2"/>
              </w:numPr>
              <w:rPr>
                <w:rFonts w:asciiTheme="minorHAnsi" w:hAnsiTheme="minorHAnsi" w:cs="Calibri"/>
                <w:sz w:val="22"/>
                <w:szCs w:val="22"/>
              </w:rPr>
            </w:pPr>
            <w:r w:rsidRPr="003B5E6F">
              <w:rPr>
                <w:rFonts w:asciiTheme="minorHAnsi" w:hAnsiTheme="minorHAnsi" w:cs="Calibri"/>
                <w:sz w:val="22"/>
                <w:szCs w:val="22"/>
              </w:rPr>
              <w:t>Students will work to become their “best self”.</w:t>
            </w:r>
          </w:p>
          <w:p w14:paraId="25E80DDA" w14:textId="77777777" w:rsidR="000E45A4" w:rsidRPr="003B5E6F" w:rsidRDefault="000E45A4" w:rsidP="000E45A4">
            <w:pPr>
              <w:jc w:val="center"/>
              <w:rPr>
                <w:rFonts w:asciiTheme="minorHAnsi" w:hAnsiTheme="minorHAnsi" w:cs="Calibri"/>
                <w:b/>
                <w:sz w:val="22"/>
                <w:szCs w:val="22"/>
              </w:rPr>
            </w:pPr>
          </w:p>
        </w:tc>
      </w:tr>
      <w:tr w:rsidR="000E45A4" w14:paraId="1EC80163" w14:textId="77777777" w:rsidTr="00E17DEE">
        <w:trPr>
          <w:trHeight w:val="1574"/>
        </w:trPr>
        <w:tc>
          <w:tcPr>
            <w:tcW w:w="5093" w:type="dxa"/>
          </w:tcPr>
          <w:p w14:paraId="018E6E90" w14:textId="77777777" w:rsidR="000E45A4" w:rsidRDefault="000E45A4" w:rsidP="000E45A4">
            <w:pPr>
              <w:rPr>
                <w:rFonts w:asciiTheme="minorHAnsi" w:hAnsiTheme="minorHAnsi" w:cs="Calibri"/>
                <w:b/>
                <w:sz w:val="22"/>
                <w:szCs w:val="22"/>
              </w:rPr>
            </w:pPr>
            <w:r w:rsidRPr="003B5E6F">
              <w:rPr>
                <w:rFonts w:asciiTheme="minorHAnsi" w:hAnsiTheme="minorHAnsi" w:cs="Calibri"/>
                <w:b/>
                <w:sz w:val="22"/>
                <w:szCs w:val="22"/>
              </w:rPr>
              <w:t>Required Class Materials:</w:t>
            </w:r>
          </w:p>
          <w:p w14:paraId="50342DFA" w14:textId="77777777" w:rsidR="000E45A4" w:rsidRDefault="000E45A4" w:rsidP="000E45A4">
            <w:pPr>
              <w:rPr>
                <w:rFonts w:asciiTheme="minorHAnsi" w:hAnsiTheme="minorHAnsi" w:cs="Calibri"/>
                <w:b/>
                <w:sz w:val="22"/>
                <w:szCs w:val="22"/>
              </w:rPr>
            </w:pPr>
          </w:p>
          <w:p w14:paraId="7CD4BB57" w14:textId="77777777" w:rsidR="000E45A4" w:rsidRPr="003B5E6F" w:rsidRDefault="000E45A4" w:rsidP="000E45A4">
            <w:pPr>
              <w:rPr>
                <w:rFonts w:asciiTheme="minorHAnsi" w:hAnsiTheme="minorHAnsi" w:cs="Calibri"/>
                <w:sz w:val="22"/>
                <w:szCs w:val="22"/>
              </w:rPr>
            </w:pPr>
            <w:r w:rsidRPr="003B5E6F">
              <w:rPr>
                <w:rFonts w:asciiTheme="minorHAnsi" w:hAnsiTheme="minorHAnsi" w:cs="Calibri"/>
                <w:sz w:val="22"/>
                <w:szCs w:val="22"/>
              </w:rPr>
              <w:t xml:space="preserve">1. </w:t>
            </w:r>
            <w:r>
              <w:rPr>
                <w:rFonts w:asciiTheme="minorHAnsi" w:hAnsiTheme="minorHAnsi" w:cs="Calibri"/>
                <w:sz w:val="22"/>
                <w:szCs w:val="22"/>
              </w:rPr>
              <w:t>Calculator</w:t>
            </w:r>
          </w:p>
          <w:p w14:paraId="0823F703" w14:textId="77777777" w:rsidR="000E45A4" w:rsidRPr="003B5E6F" w:rsidRDefault="000E45A4" w:rsidP="000E45A4">
            <w:pPr>
              <w:rPr>
                <w:rFonts w:asciiTheme="minorHAnsi" w:hAnsiTheme="minorHAnsi" w:cs="Calibri"/>
                <w:sz w:val="22"/>
                <w:szCs w:val="22"/>
              </w:rPr>
            </w:pPr>
            <w:r>
              <w:rPr>
                <w:rFonts w:asciiTheme="minorHAnsi" w:hAnsiTheme="minorHAnsi" w:cs="Calibri"/>
                <w:sz w:val="22"/>
                <w:szCs w:val="22"/>
              </w:rPr>
              <w:t>2. M</w:t>
            </w:r>
            <w:r w:rsidRPr="003B5E6F">
              <w:rPr>
                <w:rFonts w:asciiTheme="minorHAnsi" w:hAnsiTheme="minorHAnsi" w:cs="Calibri"/>
                <w:sz w:val="22"/>
                <w:szCs w:val="22"/>
              </w:rPr>
              <w:t>echanical pencils</w:t>
            </w:r>
            <w:r>
              <w:rPr>
                <w:rFonts w:asciiTheme="minorHAnsi" w:hAnsiTheme="minorHAnsi" w:cs="Calibri"/>
                <w:sz w:val="22"/>
                <w:szCs w:val="22"/>
              </w:rPr>
              <w:t xml:space="preserve"> or pens</w:t>
            </w:r>
          </w:p>
          <w:p w14:paraId="66C7F20C" w14:textId="77777777" w:rsidR="000E45A4" w:rsidRPr="003B5E6F" w:rsidRDefault="000E45A4" w:rsidP="000E45A4">
            <w:pPr>
              <w:rPr>
                <w:rFonts w:asciiTheme="minorHAnsi" w:hAnsiTheme="minorHAnsi" w:cs="Calibri"/>
                <w:sz w:val="22"/>
                <w:szCs w:val="22"/>
              </w:rPr>
            </w:pPr>
            <w:r>
              <w:rPr>
                <w:rFonts w:asciiTheme="minorHAnsi" w:hAnsiTheme="minorHAnsi" w:cs="Calibri"/>
                <w:sz w:val="22"/>
                <w:szCs w:val="22"/>
              </w:rPr>
              <w:t>3. Graph paper notebook, specifically for Geometry.*</w:t>
            </w:r>
          </w:p>
          <w:p w14:paraId="1F9DACE6" w14:textId="77777777" w:rsidR="000E45A4" w:rsidRDefault="000E45A4" w:rsidP="000E45A4">
            <w:pPr>
              <w:rPr>
                <w:rFonts w:asciiTheme="minorHAnsi" w:hAnsiTheme="minorHAnsi" w:cs="Calibri"/>
                <w:sz w:val="22"/>
                <w:szCs w:val="22"/>
              </w:rPr>
            </w:pPr>
            <w:r w:rsidRPr="003B5E6F">
              <w:rPr>
                <w:rFonts w:asciiTheme="minorHAnsi" w:hAnsiTheme="minorHAnsi" w:cs="Calibri"/>
                <w:sz w:val="22"/>
                <w:szCs w:val="22"/>
              </w:rPr>
              <w:t>5. Agenda</w:t>
            </w:r>
            <w:r>
              <w:rPr>
                <w:rFonts w:asciiTheme="minorHAnsi" w:hAnsiTheme="minorHAnsi" w:cs="Calibri"/>
                <w:sz w:val="22"/>
                <w:szCs w:val="22"/>
              </w:rPr>
              <w:t xml:space="preserve">* </w:t>
            </w:r>
          </w:p>
          <w:p w14:paraId="7EFEB4AA" w14:textId="77777777" w:rsidR="000E45A4" w:rsidRDefault="000E45A4" w:rsidP="000E45A4">
            <w:pPr>
              <w:rPr>
                <w:rFonts w:asciiTheme="minorHAnsi" w:hAnsiTheme="minorHAnsi" w:cs="Calibri"/>
                <w:sz w:val="22"/>
                <w:szCs w:val="22"/>
              </w:rPr>
            </w:pPr>
          </w:p>
          <w:p w14:paraId="0C65D80B" w14:textId="77777777" w:rsidR="000E45A4" w:rsidRPr="003B5E6F" w:rsidRDefault="000E45A4" w:rsidP="000E45A4">
            <w:pPr>
              <w:rPr>
                <w:rFonts w:asciiTheme="minorHAnsi" w:hAnsiTheme="minorHAnsi" w:cs="Calibri"/>
                <w:sz w:val="22"/>
                <w:szCs w:val="22"/>
              </w:rPr>
            </w:pPr>
            <w:r w:rsidRPr="000E45A4">
              <w:rPr>
                <w:rFonts w:asciiTheme="minorHAnsi" w:hAnsiTheme="minorHAnsi" w:cs="Calibri"/>
                <w:sz w:val="22"/>
                <w:szCs w:val="22"/>
              </w:rPr>
              <w:t>*</w:t>
            </w:r>
            <w:r>
              <w:rPr>
                <w:rFonts w:asciiTheme="minorHAnsi" w:hAnsiTheme="minorHAnsi" w:cs="Calibri"/>
                <w:sz w:val="22"/>
                <w:szCs w:val="22"/>
              </w:rPr>
              <w:t xml:space="preserve"> failure to have these materials in class will result in a LaSalle </w:t>
            </w:r>
          </w:p>
        </w:tc>
        <w:tc>
          <w:tcPr>
            <w:tcW w:w="5697" w:type="dxa"/>
          </w:tcPr>
          <w:p w14:paraId="3A1DE242" w14:textId="77777777" w:rsidR="000E45A4" w:rsidRDefault="000E45A4" w:rsidP="000E45A4">
            <w:pPr>
              <w:rPr>
                <w:rFonts w:asciiTheme="minorHAnsi" w:hAnsiTheme="minorHAnsi" w:cs="Calibri"/>
                <w:b/>
                <w:sz w:val="22"/>
                <w:szCs w:val="22"/>
              </w:rPr>
            </w:pPr>
            <w:r>
              <w:rPr>
                <w:rFonts w:asciiTheme="minorHAnsi" w:hAnsiTheme="minorHAnsi" w:cs="Calibri"/>
                <w:b/>
                <w:sz w:val="22"/>
                <w:szCs w:val="22"/>
              </w:rPr>
              <w:t>Below is a picture of the perfect desk.</w:t>
            </w:r>
            <w:r>
              <w:rPr>
                <w:rFonts w:asciiTheme="minorHAnsi" w:hAnsiTheme="minorHAnsi" w:cs="Calibri"/>
                <w:b/>
                <w:sz w:val="22"/>
                <w:szCs w:val="22"/>
              </w:rPr>
              <w:br/>
              <w:t xml:space="preserve"> Study it, learn it, love it. </w:t>
            </w:r>
          </w:p>
          <w:p w14:paraId="277DC3A9" w14:textId="77777777" w:rsidR="000E45A4" w:rsidRPr="003B5E6F" w:rsidRDefault="000E45A4" w:rsidP="000E45A4">
            <w:pPr>
              <w:rPr>
                <w:rFonts w:asciiTheme="minorHAnsi" w:hAnsiTheme="minorHAnsi" w:cs="Calibri"/>
                <w:b/>
                <w:sz w:val="22"/>
                <w:szCs w:val="22"/>
              </w:rPr>
            </w:pPr>
            <w:r>
              <w:rPr>
                <w:rFonts w:asciiTheme="minorHAnsi" w:hAnsiTheme="minorHAnsi" w:cs="Calibri"/>
                <w:b/>
                <w:noProof/>
                <w:sz w:val="22"/>
                <w:szCs w:val="22"/>
              </w:rPr>
              <w:drawing>
                <wp:inline distT="0" distB="0" distL="0" distR="0" wp14:anchorId="56CDB9F7" wp14:editId="2D6426E0">
                  <wp:extent cx="3480435" cy="1959355"/>
                  <wp:effectExtent l="0" t="0" r="0" b="0"/>
                  <wp:docPr id="4" name="Picture 4" descr="/Users/katleiahramos/Dropbox/Math Materials - KMR/Lesson Plans/Week 20/Perfect De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katleiahramos/Dropbox/Math Materials - KMR/Lesson Plans/Week 20/Perfect Des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2610" cy="1966209"/>
                          </a:xfrm>
                          <a:prstGeom prst="rect">
                            <a:avLst/>
                          </a:prstGeom>
                          <a:noFill/>
                          <a:ln>
                            <a:noFill/>
                          </a:ln>
                        </pic:spPr>
                      </pic:pic>
                    </a:graphicData>
                  </a:graphic>
                </wp:inline>
              </w:drawing>
            </w:r>
          </w:p>
        </w:tc>
      </w:tr>
      <w:tr w:rsidR="000E45A4" w14:paraId="525C377F" w14:textId="77777777" w:rsidTr="00E17DEE">
        <w:trPr>
          <w:trHeight w:val="1574"/>
        </w:trPr>
        <w:tc>
          <w:tcPr>
            <w:tcW w:w="5093" w:type="dxa"/>
          </w:tcPr>
          <w:p w14:paraId="79EA0861" w14:textId="77777777" w:rsidR="000E45A4" w:rsidRDefault="000E45A4" w:rsidP="000E45A4">
            <w:pPr>
              <w:rPr>
                <w:rFonts w:asciiTheme="minorHAnsi" w:hAnsiTheme="minorHAnsi" w:cs="Calibri"/>
                <w:b/>
                <w:sz w:val="22"/>
                <w:szCs w:val="22"/>
              </w:rPr>
            </w:pPr>
            <w:r>
              <w:rPr>
                <w:rFonts w:asciiTheme="minorHAnsi" w:hAnsiTheme="minorHAnsi" w:cs="Calibri"/>
                <w:b/>
                <w:sz w:val="22"/>
                <w:szCs w:val="22"/>
              </w:rPr>
              <w:t>Classroom Rules</w:t>
            </w:r>
          </w:p>
          <w:p w14:paraId="22507424" w14:textId="77777777" w:rsidR="000E45A4" w:rsidRDefault="000E45A4" w:rsidP="000E45A4">
            <w:pPr>
              <w:pStyle w:val="ListParagraph"/>
              <w:numPr>
                <w:ilvl w:val="0"/>
                <w:numId w:val="5"/>
              </w:numPr>
              <w:rPr>
                <w:rFonts w:asciiTheme="minorHAnsi" w:hAnsiTheme="minorHAnsi" w:cs="Calibri"/>
                <w:b/>
                <w:sz w:val="22"/>
                <w:szCs w:val="22"/>
              </w:rPr>
            </w:pPr>
            <w:r>
              <w:rPr>
                <w:rFonts w:asciiTheme="minorHAnsi" w:hAnsiTheme="minorHAnsi" w:cs="Calibri"/>
                <w:b/>
                <w:sz w:val="22"/>
                <w:szCs w:val="22"/>
              </w:rPr>
              <w:t xml:space="preserve">Come to class prepared and on time everyday. </w:t>
            </w:r>
          </w:p>
          <w:p w14:paraId="03844925" w14:textId="77777777" w:rsidR="000E45A4" w:rsidRDefault="000E45A4" w:rsidP="000E45A4">
            <w:pPr>
              <w:pStyle w:val="ListParagraph"/>
              <w:numPr>
                <w:ilvl w:val="0"/>
                <w:numId w:val="5"/>
              </w:numPr>
              <w:rPr>
                <w:rFonts w:asciiTheme="minorHAnsi" w:hAnsiTheme="minorHAnsi" w:cs="Calibri"/>
                <w:b/>
                <w:sz w:val="22"/>
                <w:szCs w:val="22"/>
              </w:rPr>
            </w:pPr>
            <w:r>
              <w:rPr>
                <w:rFonts w:asciiTheme="minorHAnsi" w:hAnsiTheme="minorHAnsi" w:cs="Calibri"/>
                <w:b/>
                <w:sz w:val="22"/>
                <w:szCs w:val="22"/>
              </w:rPr>
              <w:t xml:space="preserve">Use only respectful words and actions toward yourself and your peers. </w:t>
            </w:r>
          </w:p>
          <w:p w14:paraId="04F6CF89" w14:textId="77777777" w:rsidR="00693AAD" w:rsidRDefault="000E45A4" w:rsidP="000E45A4">
            <w:pPr>
              <w:pStyle w:val="ListParagraph"/>
              <w:numPr>
                <w:ilvl w:val="0"/>
                <w:numId w:val="5"/>
              </w:numPr>
              <w:rPr>
                <w:rFonts w:asciiTheme="minorHAnsi" w:hAnsiTheme="minorHAnsi" w:cs="Calibri"/>
                <w:b/>
                <w:sz w:val="22"/>
                <w:szCs w:val="22"/>
              </w:rPr>
            </w:pPr>
            <w:r>
              <w:rPr>
                <w:rFonts w:asciiTheme="minorHAnsi" w:hAnsiTheme="minorHAnsi" w:cs="Calibri"/>
                <w:b/>
                <w:sz w:val="22"/>
                <w:szCs w:val="22"/>
              </w:rPr>
              <w:t xml:space="preserve">Follow directions the first time they are given. </w:t>
            </w:r>
            <w:r w:rsidR="00693AAD">
              <w:rPr>
                <w:rFonts w:asciiTheme="minorHAnsi" w:hAnsiTheme="minorHAnsi" w:cs="Calibri"/>
                <w:b/>
                <w:sz w:val="22"/>
                <w:szCs w:val="22"/>
              </w:rPr>
              <w:br/>
            </w:r>
          </w:p>
          <w:p w14:paraId="0B846C00" w14:textId="77777777" w:rsidR="00693AAD" w:rsidRPr="00693AAD" w:rsidRDefault="00693AAD" w:rsidP="00693AAD">
            <w:pPr>
              <w:rPr>
                <w:rFonts w:asciiTheme="minorHAnsi" w:hAnsiTheme="minorHAnsi" w:cs="Calibri"/>
                <w:sz w:val="22"/>
                <w:szCs w:val="22"/>
              </w:rPr>
            </w:pPr>
            <w:r>
              <w:rPr>
                <w:rFonts w:asciiTheme="minorHAnsi" w:hAnsiTheme="minorHAnsi" w:cs="Calibri"/>
                <w:b/>
                <w:sz w:val="22"/>
                <w:szCs w:val="22"/>
              </w:rPr>
              <w:t>Consequence Ladder:</w:t>
            </w:r>
          </w:p>
          <w:p w14:paraId="722FFC70" w14:textId="77777777" w:rsidR="000E45A4" w:rsidRPr="00693AAD" w:rsidRDefault="00693AAD" w:rsidP="00693AAD">
            <w:pPr>
              <w:rPr>
                <w:rFonts w:asciiTheme="minorHAnsi" w:hAnsiTheme="minorHAnsi" w:cs="Calibri"/>
                <w:b/>
                <w:sz w:val="22"/>
                <w:szCs w:val="22"/>
              </w:rPr>
            </w:pPr>
            <w:r w:rsidRPr="00693AAD">
              <w:rPr>
                <w:rFonts w:asciiTheme="minorHAnsi" w:hAnsiTheme="minorHAnsi" w:cs="Calibri"/>
                <w:sz w:val="22"/>
                <w:szCs w:val="22"/>
              </w:rPr>
              <w:t xml:space="preserve">Warning </w:t>
            </w:r>
            <w:r w:rsidRPr="00693AAD">
              <w:rPr>
                <w:rFonts w:asciiTheme="minorHAnsi" w:hAnsiTheme="minorHAnsi" w:cs="Calibri"/>
                <w:sz w:val="22"/>
                <w:szCs w:val="22"/>
              </w:rPr>
              <w:sym w:font="Wingdings" w:char="F0E0"/>
            </w:r>
            <w:r w:rsidRPr="00693AAD">
              <w:rPr>
                <w:rFonts w:asciiTheme="minorHAnsi" w:hAnsiTheme="minorHAnsi" w:cs="Calibri"/>
                <w:sz w:val="22"/>
                <w:szCs w:val="22"/>
              </w:rPr>
              <w:t xml:space="preserve"> Demerit </w:t>
            </w:r>
            <w:r w:rsidRPr="00693AAD">
              <w:rPr>
                <w:rFonts w:asciiTheme="minorHAnsi" w:hAnsiTheme="minorHAnsi" w:cs="Calibri"/>
                <w:sz w:val="22"/>
                <w:szCs w:val="22"/>
              </w:rPr>
              <w:sym w:font="Wingdings" w:char="F0E0"/>
            </w:r>
            <w:r w:rsidRPr="00693AAD">
              <w:rPr>
                <w:rFonts w:asciiTheme="minorHAnsi" w:hAnsiTheme="minorHAnsi" w:cs="Calibri"/>
                <w:sz w:val="22"/>
                <w:szCs w:val="22"/>
              </w:rPr>
              <w:t xml:space="preserve"> Out. </w:t>
            </w:r>
          </w:p>
        </w:tc>
        <w:tc>
          <w:tcPr>
            <w:tcW w:w="5697" w:type="dxa"/>
          </w:tcPr>
          <w:p w14:paraId="35F4369F" w14:textId="77777777" w:rsidR="000E45A4" w:rsidRDefault="000E45A4" w:rsidP="000E45A4">
            <w:pPr>
              <w:rPr>
                <w:rFonts w:asciiTheme="minorHAnsi" w:hAnsiTheme="minorHAnsi" w:cs="Calibri"/>
                <w:b/>
                <w:sz w:val="22"/>
                <w:szCs w:val="22"/>
              </w:rPr>
            </w:pPr>
            <w:r>
              <w:rPr>
                <w:rFonts w:asciiTheme="minorHAnsi" w:hAnsiTheme="minorHAnsi" w:cs="Calibri"/>
                <w:b/>
                <w:sz w:val="22"/>
                <w:szCs w:val="22"/>
              </w:rPr>
              <w:t xml:space="preserve">Expectations for entering the classroom: </w:t>
            </w:r>
          </w:p>
          <w:p w14:paraId="74E034D2" w14:textId="77777777" w:rsidR="000E45A4" w:rsidRPr="000E45A4" w:rsidRDefault="000E45A4" w:rsidP="000E45A4">
            <w:pPr>
              <w:rPr>
                <w:rFonts w:asciiTheme="minorHAnsi" w:hAnsiTheme="minorHAnsi" w:cs="Calibri"/>
                <w:sz w:val="22"/>
                <w:szCs w:val="22"/>
              </w:rPr>
            </w:pPr>
            <w:r w:rsidRPr="000E45A4">
              <w:rPr>
                <w:rFonts w:asciiTheme="minorHAnsi" w:hAnsiTheme="minorHAnsi" w:cs="Calibri"/>
                <w:sz w:val="22"/>
                <w:szCs w:val="22"/>
              </w:rPr>
              <w:t xml:space="preserve">Enter quietly, grab any papers at the desk near the door, set your desk up (perfect desk picture above). </w:t>
            </w:r>
          </w:p>
          <w:p w14:paraId="58574BEE" w14:textId="77777777" w:rsidR="000E45A4" w:rsidRPr="000E45A4" w:rsidRDefault="000E45A4" w:rsidP="000E45A4">
            <w:pPr>
              <w:rPr>
                <w:rFonts w:asciiTheme="minorHAnsi" w:hAnsiTheme="minorHAnsi" w:cs="Calibri"/>
                <w:sz w:val="22"/>
                <w:szCs w:val="22"/>
              </w:rPr>
            </w:pPr>
          </w:p>
          <w:p w14:paraId="2808DC2E" w14:textId="77777777" w:rsidR="000E45A4" w:rsidRPr="000E45A4" w:rsidRDefault="000E45A4" w:rsidP="000E45A4">
            <w:pPr>
              <w:rPr>
                <w:rFonts w:asciiTheme="minorHAnsi" w:hAnsiTheme="minorHAnsi" w:cs="Calibri"/>
                <w:sz w:val="22"/>
                <w:szCs w:val="22"/>
              </w:rPr>
            </w:pPr>
            <w:r w:rsidRPr="000E45A4">
              <w:rPr>
                <w:rFonts w:asciiTheme="minorHAnsi" w:hAnsiTheme="minorHAnsi" w:cs="Calibri"/>
                <w:sz w:val="22"/>
                <w:szCs w:val="22"/>
              </w:rPr>
              <w:t xml:space="preserve">You must be in your seat by the time the bell rings or you will be marked tardy. </w:t>
            </w:r>
          </w:p>
          <w:p w14:paraId="76F387B5" w14:textId="77777777" w:rsidR="000E45A4" w:rsidRPr="000E45A4" w:rsidRDefault="000E45A4" w:rsidP="000E45A4">
            <w:pPr>
              <w:rPr>
                <w:rFonts w:asciiTheme="minorHAnsi" w:hAnsiTheme="minorHAnsi" w:cs="Calibri"/>
                <w:sz w:val="22"/>
                <w:szCs w:val="22"/>
              </w:rPr>
            </w:pPr>
          </w:p>
          <w:p w14:paraId="77AA1107" w14:textId="77777777" w:rsidR="000E45A4" w:rsidRDefault="000E45A4" w:rsidP="00693AAD">
            <w:pPr>
              <w:rPr>
                <w:rFonts w:asciiTheme="minorHAnsi" w:hAnsiTheme="minorHAnsi" w:cs="Calibri"/>
                <w:b/>
                <w:sz w:val="22"/>
                <w:szCs w:val="22"/>
              </w:rPr>
            </w:pPr>
            <w:r w:rsidRPr="000E45A4">
              <w:rPr>
                <w:rFonts w:asciiTheme="minorHAnsi" w:hAnsiTheme="minorHAnsi" w:cs="Calibri"/>
                <w:sz w:val="22"/>
                <w:szCs w:val="22"/>
              </w:rPr>
              <w:t xml:space="preserve">You will have 1 minute to get your desk set up and begin working on your do now independently at a level 0. </w:t>
            </w:r>
            <w:r w:rsidR="00693AAD">
              <w:rPr>
                <w:rFonts w:asciiTheme="minorHAnsi" w:hAnsiTheme="minorHAnsi" w:cs="Calibri"/>
                <w:sz w:val="22"/>
                <w:szCs w:val="22"/>
              </w:rPr>
              <w:t>Ms. Ramos will give the class a reminder to do this, so if you’re desk is not ready/ you are not working at a level 0 after the 1 minute it will be 1D, no exceptions.</w:t>
            </w:r>
          </w:p>
        </w:tc>
      </w:tr>
      <w:tr w:rsidR="00E17DEE" w14:paraId="1DD15BE4" w14:textId="77777777" w:rsidTr="00E17DEE">
        <w:trPr>
          <w:trHeight w:val="6137"/>
        </w:trPr>
        <w:tc>
          <w:tcPr>
            <w:tcW w:w="10790" w:type="dxa"/>
            <w:gridSpan w:val="2"/>
          </w:tcPr>
          <w:p w14:paraId="36C9EA04" w14:textId="77777777" w:rsidR="00693AAD" w:rsidRDefault="00E17DEE" w:rsidP="000E45A4">
            <w:pPr>
              <w:rPr>
                <w:rFonts w:asciiTheme="minorHAnsi" w:hAnsiTheme="minorHAnsi" w:cs="Calibri"/>
                <w:b/>
                <w:sz w:val="22"/>
                <w:szCs w:val="22"/>
              </w:rPr>
            </w:pPr>
            <w:r>
              <w:rPr>
                <w:rFonts w:asciiTheme="minorHAnsi" w:hAnsiTheme="minorHAnsi" w:cs="Calibri"/>
                <w:b/>
                <w:sz w:val="22"/>
                <w:szCs w:val="22"/>
              </w:rPr>
              <w:lastRenderedPageBreak/>
              <w:t>Expectations during class:</w:t>
            </w:r>
          </w:p>
          <w:p w14:paraId="7B235DFC" w14:textId="77777777" w:rsidR="00E17DEE" w:rsidRDefault="00E17DEE" w:rsidP="000E45A4">
            <w:pPr>
              <w:rPr>
                <w:rFonts w:asciiTheme="minorHAnsi" w:hAnsiTheme="minorHAnsi" w:cs="Calibri"/>
                <w:b/>
                <w:sz w:val="22"/>
                <w:szCs w:val="22"/>
              </w:rPr>
            </w:pPr>
          </w:p>
          <w:p w14:paraId="16D99824" w14:textId="77777777" w:rsidR="00E17DEE" w:rsidRDefault="00E17DEE" w:rsidP="000E45A4">
            <w:pPr>
              <w:rPr>
                <w:rFonts w:asciiTheme="minorHAnsi" w:hAnsiTheme="minorHAnsi" w:cs="Calibri"/>
                <w:b/>
                <w:sz w:val="22"/>
                <w:szCs w:val="22"/>
              </w:rPr>
            </w:pPr>
            <w:r>
              <w:rPr>
                <w:rFonts w:asciiTheme="minorHAnsi" w:hAnsiTheme="minorHAnsi" w:cs="Calibri"/>
                <w:b/>
                <w:sz w:val="22"/>
                <w:szCs w:val="22"/>
              </w:rPr>
              <w:t>Class discussions:</w:t>
            </w:r>
          </w:p>
          <w:p w14:paraId="34AE5FD7" w14:textId="77777777" w:rsidR="00E17DEE" w:rsidRPr="000E45A4" w:rsidRDefault="00E17DEE" w:rsidP="000E45A4">
            <w:pPr>
              <w:pStyle w:val="ListParagraph"/>
              <w:numPr>
                <w:ilvl w:val="0"/>
                <w:numId w:val="7"/>
              </w:numPr>
              <w:rPr>
                <w:rFonts w:asciiTheme="minorHAnsi" w:hAnsiTheme="minorHAnsi" w:cs="Calibri"/>
                <w:sz w:val="22"/>
                <w:szCs w:val="22"/>
              </w:rPr>
            </w:pPr>
            <w:r w:rsidRPr="000E45A4">
              <w:rPr>
                <w:rFonts w:asciiTheme="minorHAnsi" w:hAnsiTheme="minorHAnsi" w:cs="Calibri"/>
                <w:sz w:val="22"/>
                <w:szCs w:val="22"/>
              </w:rPr>
              <w:t>One voice at a time</w:t>
            </w:r>
          </w:p>
          <w:p w14:paraId="209F8EE1" w14:textId="77777777" w:rsidR="00E17DEE" w:rsidRPr="000E45A4" w:rsidRDefault="00E17DEE" w:rsidP="000E45A4">
            <w:pPr>
              <w:pStyle w:val="ListParagraph"/>
              <w:numPr>
                <w:ilvl w:val="0"/>
                <w:numId w:val="7"/>
              </w:numPr>
              <w:rPr>
                <w:rFonts w:asciiTheme="minorHAnsi" w:hAnsiTheme="minorHAnsi" w:cs="Calibri"/>
                <w:sz w:val="22"/>
                <w:szCs w:val="22"/>
              </w:rPr>
            </w:pPr>
            <w:r w:rsidRPr="000E45A4">
              <w:rPr>
                <w:rFonts w:asciiTheme="minorHAnsi" w:hAnsiTheme="minorHAnsi" w:cs="Calibri"/>
                <w:sz w:val="22"/>
                <w:szCs w:val="22"/>
              </w:rPr>
              <w:t>Raise a silent hand to share (shouting out will result in 1 demerit)</w:t>
            </w:r>
          </w:p>
          <w:p w14:paraId="24390410" w14:textId="77777777" w:rsidR="00E17DEE" w:rsidRDefault="00E17DEE" w:rsidP="000E45A4">
            <w:pPr>
              <w:pStyle w:val="ListParagraph"/>
              <w:numPr>
                <w:ilvl w:val="0"/>
                <w:numId w:val="7"/>
              </w:numPr>
              <w:rPr>
                <w:rFonts w:asciiTheme="minorHAnsi" w:hAnsiTheme="minorHAnsi" w:cs="Calibri"/>
                <w:b/>
                <w:sz w:val="22"/>
                <w:szCs w:val="22"/>
              </w:rPr>
            </w:pPr>
            <w:r w:rsidRPr="000E45A4">
              <w:rPr>
                <w:rFonts w:asciiTheme="minorHAnsi" w:hAnsiTheme="minorHAnsi" w:cs="Calibri"/>
                <w:sz w:val="22"/>
                <w:szCs w:val="22"/>
              </w:rPr>
              <w:t>Track the speaker and always be ready to re-voice what another student said.</w:t>
            </w:r>
            <w:r>
              <w:rPr>
                <w:rFonts w:asciiTheme="minorHAnsi" w:hAnsiTheme="minorHAnsi" w:cs="Calibri"/>
                <w:b/>
                <w:sz w:val="22"/>
                <w:szCs w:val="22"/>
              </w:rPr>
              <w:t xml:space="preserve"> </w:t>
            </w:r>
          </w:p>
          <w:p w14:paraId="3A5DA7BD" w14:textId="77777777" w:rsidR="00E17DEE" w:rsidRPr="00E17DEE" w:rsidRDefault="00E17DEE" w:rsidP="000E45A4">
            <w:pPr>
              <w:pStyle w:val="ListParagraph"/>
              <w:numPr>
                <w:ilvl w:val="0"/>
                <w:numId w:val="7"/>
              </w:numPr>
              <w:rPr>
                <w:rFonts w:asciiTheme="minorHAnsi" w:hAnsiTheme="minorHAnsi" w:cs="Calibri"/>
                <w:sz w:val="22"/>
                <w:szCs w:val="22"/>
              </w:rPr>
            </w:pPr>
            <w:r w:rsidRPr="00E17DEE">
              <w:rPr>
                <w:rFonts w:asciiTheme="minorHAnsi" w:hAnsiTheme="minorHAnsi" w:cs="Calibri"/>
                <w:sz w:val="22"/>
                <w:szCs w:val="22"/>
              </w:rPr>
              <w:t xml:space="preserve">Students should speak at a level 3. </w:t>
            </w:r>
            <w:r>
              <w:rPr>
                <w:rFonts w:asciiTheme="minorHAnsi" w:hAnsiTheme="minorHAnsi" w:cs="Calibri"/>
                <w:sz w:val="22"/>
                <w:szCs w:val="22"/>
              </w:rPr>
              <w:t>(fill the room with your voice)</w:t>
            </w:r>
          </w:p>
          <w:p w14:paraId="35F8D3E7" w14:textId="77777777" w:rsidR="00E17DEE" w:rsidRDefault="00E17DEE" w:rsidP="000E45A4">
            <w:pPr>
              <w:rPr>
                <w:rFonts w:asciiTheme="minorHAnsi" w:hAnsiTheme="minorHAnsi" w:cs="Calibri"/>
                <w:b/>
                <w:sz w:val="22"/>
                <w:szCs w:val="22"/>
              </w:rPr>
            </w:pPr>
            <w:r>
              <w:rPr>
                <w:rFonts w:asciiTheme="minorHAnsi" w:hAnsiTheme="minorHAnsi" w:cs="Calibri"/>
                <w:b/>
                <w:sz w:val="22"/>
                <w:szCs w:val="22"/>
              </w:rPr>
              <w:br/>
              <w:t xml:space="preserve">Partner work: </w:t>
            </w:r>
            <w:r>
              <w:rPr>
                <w:rFonts w:asciiTheme="minorHAnsi" w:hAnsiTheme="minorHAnsi" w:cs="Calibri"/>
                <w:b/>
                <w:sz w:val="22"/>
                <w:szCs w:val="22"/>
              </w:rPr>
              <w:br/>
            </w:r>
          </w:p>
          <w:p w14:paraId="25E62162" w14:textId="77777777" w:rsidR="00E17DEE" w:rsidRPr="00E17DEE" w:rsidRDefault="00E17DEE" w:rsidP="000E45A4">
            <w:pPr>
              <w:pStyle w:val="ListParagraph"/>
              <w:numPr>
                <w:ilvl w:val="0"/>
                <w:numId w:val="8"/>
              </w:numPr>
              <w:rPr>
                <w:rFonts w:asciiTheme="minorHAnsi" w:hAnsiTheme="minorHAnsi" w:cs="Calibri"/>
                <w:sz w:val="22"/>
                <w:szCs w:val="22"/>
              </w:rPr>
            </w:pPr>
            <w:r w:rsidRPr="00E17DEE">
              <w:rPr>
                <w:rFonts w:asciiTheme="minorHAnsi" w:hAnsiTheme="minorHAnsi" w:cs="Calibri"/>
                <w:sz w:val="22"/>
                <w:szCs w:val="22"/>
              </w:rPr>
              <w:t>Work with your assigned partner. If you’ve asked your partner a question and you both can’t figure it out, ask Ms. Ramos for permission before you reach out for help outside our partner pair (failure to do so will result in 1 demerit)</w:t>
            </w:r>
          </w:p>
          <w:p w14:paraId="089B65A0" w14:textId="77777777" w:rsidR="00E17DEE" w:rsidRDefault="00E17DEE" w:rsidP="00E17DEE">
            <w:pPr>
              <w:pStyle w:val="ListParagraph"/>
              <w:numPr>
                <w:ilvl w:val="0"/>
                <w:numId w:val="8"/>
              </w:numPr>
              <w:rPr>
                <w:rFonts w:asciiTheme="minorHAnsi" w:hAnsiTheme="minorHAnsi" w:cs="Calibri"/>
                <w:sz w:val="22"/>
                <w:szCs w:val="22"/>
              </w:rPr>
            </w:pPr>
            <w:r w:rsidRPr="00E17DEE">
              <w:rPr>
                <w:rFonts w:asciiTheme="minorHAnsi" w:hAnsiTheme="minorHAnsi" w:cs="Calibri"/>
                <w:sz w:val="22"/>
                <w:szCs w:val="22"/>
              </w:rPr>
              <w:t>Stay on task and focuse</w:t>
            </w:r>
            <w:r>
              <w:rPr>
                <w:rFonts w:asciiTheme="minorHAnsi" w:hAnsiTheme="minorHAnsi" w:cs="Calibri"/>
                <w:sz w:val="22"/>
                <w:szCs w:val="22"/>
              </w:rPr>
              <w:t xml:space="preserve">d, with accountable math talk. </w:t>
            </w:r>
          </w:p>
          <w:p w14:paraId="4C96675E" w14:textId="77777777" w:rsidR="00E17DEE" w:rsidRDefault="00E17DEE" w:rsidP="00E17DEE">
            <w:pPr>
              <w:pStyle w:val="ListParagraph"/>
              <w:numPr>
                <w:ilvl w:val="0"/>
                <w:numId w:val="8"/>
              </w:numPr>
              <w:rPr>
                <w:rFonts w:asciiTheme="minorHAnsi" w:hAnsiTheme="minorHAnsi" w:cs="Calibri"/>
                <w:sz w:val="22"/>
                <w:szCs w:val="22"/>
              </w:rPr>
            </w:pPr>
            <w:r>
              <w:rPr>
                <w:rFonts w:asciiTheme="minorHAnsi" w:hAnsiTheme="minorHAnsi" w:cs="Calibri"/>
                <w:sz w:val="22"/>
                <w:szCs w:val="22"/>
              </w:rPr>
              <w:t xml:space="preserve">Students should speak at a level 1. </w:t>
            </w:r>
          </w:p>
          <w:p w14:paraId="41085C7C" w14:textId="77777777" w:rsidR="00E17DEE" w:rsidRDefault="00E17DEE" w:rsidP="00E17DEE">
            <w:pPr>
              <w:rPr>
                <w:rFonts w:asciiTheme="minorHAnsi" w:hAnsiTheme="minorHAnsi" w:cs="Calibri"/>
                <w:sz w:val="22"/>
                <w:szCs w:val="22"/>
              </w:rPr>
            </w:pPr>
          </w:p>
          <w:p w14:paraId="78D0EAFE" w14:textId="77777777" w:rsidR="00E17DEE" w:rsidRPr="00E17DEE" w:rsidRDefault="00E17DEE" w:rsidP="00E17DEE">
            <w:pPr>
              <w:rPr>
                <w:rFonts w:asciiTheme="minorHAnsi" w:hAnsiTheme="minorHAnsi" w:cs="Calibri"/>
                <w:b/>
                <w:sz w:val="22"/>
                <w:szCs w:val="22"/>
              </w:rPr>
            </w:pPr>
            <w:r w:rsidRPr="00E17DEE">
              <w:rPr>
                <w:rFonts w:asciiTheme="minorHAnsi" w:hAnsiTheme="minorHAnsi" w:cs="Calibri"/>
                <w:b/>
                <w:sz w:val="22"/>
                <w:szCs w:val="22"/>
              </w:rPr>
              <w:t>Bringing the class back together:</w:t>
            </w:r>
          </w:p>
          <w:p w14:paraId="01D40C56" w14:textId="77777777" w:rsidR="00E17DEE" w:rsidRDefault="00E17DEE" w:rsidP="00E17DEE">
            <w:pPr>
              <w:rPr>
                <w:rFonts w:asciiTheme="minorHAnsi" w:hAnsiTheme="minorHAnsi" w:cs="Calibri"/>
                <w:sz w:val="22"/>
                <w:szCs w:val="22"/>
              </w:rPr>
            </w:pPr>
          </w:p>
          <w:p w14:paraId="3EE9EEAC" w14:textId="77777777" w:rsidR="00E17DEE" w:rsidRDefault="00E17DEE" w:rsidP="00E17DEE">
            <w:pPr>
              <w:rPr>
                <w:rFonts w:asciiTheme="minorHAnsi" w:hAnsiTheme="minorHAnsi" w:cs="Calibri"/>
                <w:sz w:val="22"/>
                <w:szCs w:val="22"/>
              </w:rPr>
            </w:pPr>
            <w:r>
              <w:rPr>
                <w:rFonts w:asciiTheme="minorHAnsi" w:hAnsiTheme="minorHAnsi" w:cs="Calibri"/>
                <w:sz w:val="22"/>
                <w:szCs w:val="22"/>
              </w:rPr>
              <w:t xml:space="preserve">Ms. Ramos will give students a countdown from at least 3 to give students the opportunity to wrap up conversations, finish writing anything down, and take the time to transition. </w:t>
            </w:r>
          </w:p>
          <w:p w14:paraId="2F761581" w14:textId="77777777" w:rsidR="00E17DEE" w:rsidRDefault="00E17DEE" w:rsidP="00E17DEE">
            <w:pPr>
              <w:rPr>
                <w:rFonts w:asciiTheme="minorHAnsi" w:hAnsiTheme="minorHAnsi" w:cs="Calibri"/>
                <w:sz w:val="22"/>
                <w:szCs w:val="22"/>
              </w:rPr>
            </w:pPr>
          </w:p>
          <w:p w14:paraId="6023B840" w14:textId="77777777" w:rsidR="00E17DEE" w:rsidRDefault="00E17DEE" w:rsidP="000E45A4">
            <w:pPr>
              <w:rPr>
                <w:rFonts w:asciiTheme="minorHAnsi" w:hAnsiTheme="minorHAnsi" w:cs="Calibri"/>
                <w:sz w:val="22"/>
                <w:szCs w:val="22"/>
              </w:rPr>
            </w:pPr>
            <w:r>
              <w:rPr>
                <w:rFonts w:asciiTheme="minorHAnsi" w:hAnsiTheme="minorHAnsi" w:cs="Calibri"/>
                <w:sz w:val="22"/>
                <w:szCs w:val="22"/>
              </w:rPr>
              <w:t xml:space="preserve">At the end of the countdown students should be tracking the speaker, with pencils down and voices off. Failure to come back after the countdown will result in 1 demerit. </w:t>
            </w:r>
          </w:p>
          <w:p w14:paraId="5560468A" w14:textId="77777777" w:rsidR="00E17DEE" w:rsidRDefault="00E17DEE" w:rsidP="000E45A4">
            <w:pPr>
              <w:rPr>
                <w:rFonts w:asciiTheme="minorHAnsi" w:hAnsiTheme="minorHAnsi" w:cs="Calibri"/>
                <w:sz w:val="22"/>
                <w:szCs w:val="22"/>
              </w:rPr>
            </w:pPr>
          </w:p>
          <w:p w14:paraId="697F0D6C" w14:textId="77777777" w:rsidR="00E17DEE" w:rsidRDefault="00E17DEE" w:rsidP="000E45A4">
            <w:pPr>
              <w:rPr>
                <w:rFonts w:asciiTheme="minorHAnsi" w:hAnsiTheme="minorHAnsi" w:cs="Calibri"/>
                <w:sz w:val="22"/>
                <w:szCs w:val="22"/>
              </w:rPr>
            </w:pPr>
            <w:r>
              <w:rPr>
                <w:rFonts w:asciiTheme="minorHAnsi" w:hAnsiTheme="minorHAnsi" w:cs="Calibri"/>
                <w:b/>
                <w:sz w:val="22"/>
                <w:szCs w:val="22"/>
              </w:rPr>
              <w:t>Using the restroom:</w:t>
            </w:r>
          </w:p>
          <w:p w14:paraId="4A32DAA6" w14:textId="77777777" w:rsidR="00E17DEE" w:rsidRDefault="00E17DEE" w:rsidP="00E17DEE">
            <w:pPr>
              <w:pStyle w:val="ListParagraph"/>
              <w:numPr>
                <w:ilvl w:val="0"/>
                <w:numId w:val="11"/>
              </w:numPr>
              <w:rPr>
                <w:rFonts w:asciiTheme="minorHAnsi" w:hAnsiTheme="minorHAnsi" w:cs="Calibri"/>
                <w:sz w:val="22"/>
                <w:szCs w:val="22"/>
              </w:rPr>
            </w:pPr>
            <w:r>
              <w:rPr>
                <w:rFonts w:asciiTheme="minorHAnsi" w:hAnsiTheme="minorHAnsi" w:cs="Calibri"/>
                <w:sz w:val="22"/>
                <w:szCs w:val="22"/>
              </w:rPr>
              <w:t xml:space="preserve">Use the Restroom signal (cross your pointer and middle finger, and raise a silent hand). It is your responsibility to give the teacher an MCP if you have one. If the teacher does not receive the MCP and you use the restroom, it will be 1 demerit. </w:t>
            </w:r>
            <w:r>
              <w:rPr>
                <w:rFonts w:asciiTheme="minorHAnsi" w:hAnsiTheme="minorHAnsi" w:cs="Calibri"/>
                <w:sz w:val="22"/>
                <w:szCs w:val="22"/>
              </w:rPr>
              <w:br/>
            </w:r>
          </w:p>
          <w:p w14:paraId="1BFAFA28" w14:textId="77777777" w:rsidR="00E17DEE" w:rsidRDefault="00E17DEE" w:rsidP="00E17DEE">
            <w:pPr>
              <w:rPr>
                <w:rFonts w:asciiTheme="minorHAnsi" w:hAnsiTheme="minorHAnsi" w:cs="Calibri"/>
                <w:b/>
                <w:sz w:val="22"/>
                <w:szCs w:val="22"/>
              </w:rPr>
            </w:pPr>
            <w:r w:rsidRPr="00E17DEE">
              <w:rPr>
                <w:rFonts w:asciiTheme="minorHAnsi" w:hAnsiTheme="minorHAnsi" w:cs="Calibri"/>
                <w:b/>
                <w:sz w:val="22"/>
                <w:szCs w:val="22"/>
              </w:rPr>
              <w:t>Asking for tissue</w:t>
            </w:r>
          </w:p>
          <w:p w14:paraId="065BA0EF" w14:textId="77777777" w:rsidR="00E17DEE" w:rsidRDefault="00E17DEE" w:rsidP="00E17DEE">
            <w:pPr>
              <w:pStyle w:val="ListParagraph"/>
              <w:numPr>
                <w:ilvl w:val="0"/>
                <w:numId w:val="11"/>
              </w:numPr>
              <w:rPr>
                <w:rFonts w:asciiTheme="minorHAnsi" w:hAnsiTheme="minorHAnsi" w:cs="Calibri"/>
                <w:sz w:val="22"/>
                <w:szCs w:val="22"/>
              </w:rPr>
            </w:pPr>
            <w:r w:rsidRPr="00E17DEE">
              <w:rPr>
                <w:rFonts w:asciiTheme="minorHAnsi" w:hAnsiTheme="minorHAnsi" w:cs="Calibri"/>
                <w:sz w:val="22"/>
                <w:szCs w:val="22"/>
              </w:rPr>
              <w:t xml:space="preserve">Cover your nose and raise a silent hand. </w:t>
            </w:r>
          </w:p>
          <w:p w14:paraId="0439A07C" w14:textId="77777777" w:rsidR="00693AAD" w:rsidRDefault="00693AAD" w:rsidP="00693AAD">
            <w:pPr>
              <w:rPr>
                <w:rFonts w:asciiTheme="minorHAnsi" w:hAnsiTheme="minorHAnsi" w:cs="Calibri"/>
                <w:sz w:val="22"/>
                <w:szCs w:val="22"/>
              </w:rPr>
            </w:pPr>
          </w:p>
          <w:p w14:paraId="31CE563E" w14:textId="77777777" w:rsidR="00693AAD" w:rsidRPr="00693AAD" w:rsidRDefault="00693AAD" w:rsidP="00693AAD">
            <w:pPr>
              <w:rPr>
                <w:rFonts w:asciiTheme="minorHAnsi" w:hAnsiTheme="minorHAnsi" w:cs="Calibri"/>
                <w:b/>
                <w:sz w:val="22"/>
                <w:szCs w:val="22"/>
              </w:rPr>
            </w:pPr>
            <w:r w:rsidRPr="00693AAD">
              <w:rPr>
                <w:rFonts w:asciiTheme="minorHAnsi" w:hAnsiTheme="minorHAnsi" w:cs="Calibri"/>
                <w:b/>
                <w:sz w:val="22"/>
                <w:szCs w:val="22"/>
              </w:rPr>
              <w:t>Other non-negotiable Behavior Expectations:</w:t>
            </w:r>
          </w:p>
          <w:p w14:paraId="53CF4DE8" w14:textId="77777777" w:rsidR="00693AAD" w:rsidRDefault="00693AAD" w:rsidP="00693AAD">
            <w:pPr>
              <w:rPr>
                <w:rFonts w:asciiTheme="minorHAnsi" w:hAnsiTheme="minorHAnsi" w:cs="Calibri"/>
                <w:sz w:val="22"/>
                <w:szCs w:val="22"/>
              </w:rPr>
            </w:pPr>
            <w:r>
              <w:rPr>
                <w:rFonts w:asciiTheme="minorHAnsi" w:hAnsiTheme="minorHAnsi" w:cs="Calibri"/>
                <w:sz w:val="22"/>
                <w:szCs w:val="22"/>
              </w:rPr>
              <w:t>Head down (1D)</w:t>
            </w:r>
          </w:p>
          <w:p w14:paraId="52EC9EC3" w14:textId="77777777" w:rsidR="00693AAD" w:rsidRDefault="00693AAD" w:rsidP="00693AAD">
            <w:pPr>
              <w:rPr>
                <w:rFonts w:asciiTheme="minorHAnsi" w:hAnsiTheme="minorHAnsi" w:cs="Calibri"/>
                <w:sz w:val="22"/>
                <w:szCs w:val="22"/>
              </w:rPr>
            </w:pPr>
            <w:r>
              <w:rPr>
                <w:rFonts w:asciiTheme="minorHAnsi" w:hAnsiTheme="minorHAnsi" w:cs="Calibri"/>
                <w:sz w:val="22"/>
                <w:szCs w:val="22"/>
              </w:rPr>
              <w:t>Out of seat without permission (1D)</w:t>
            </w:r>
          </w:p>
          <w:p w14:paraId="5A9384BE" w14:textId="77777777" w:rsidR="00693AAD" w:rsidRDefault="00693AAD" w:rsidP="00693AAD">
            <w:pPr>
              <w:rPr>
                <w:rFonts w:asciiTheme="minorHAnsi" w:hAnsiTheme="minorHAnsi" w:cs="Calibri"/>
                <w:sz w:val="22"/>
                <w:szCs w:val="22"/>
              </w:rPr>
            </w:pPr>
            <w:r>
              <w:rPr>
                <w:rFonts w:asciiTheme="minorHAnsi" w:hAnsiTheme="minorHAnsi" w:cs="Calibri"/>
                <w:sz w:val="22"/>
                <w:szCs w:val="22"/>
              </w:rPr>
              <w:t>Inappropriate comments (at least 1D, demerits depend on situation)</w:t>
            </w:r>
          </w:p>
          <w:p w14:paraId="6858480F" w14:textId="77777777" w:rsidR="00693AAD" w:rsidRPr="00693AAD" w:rsidRDefault="00693AAD" w:rsidP="00693AAD">
            <w:pPr>
              <w:rPr>
                <w:rFonts w:asciiTheme="minorHAnsi" w:hAnsiTheme="minorHAnsi" w:cs="Calibri"/>
                <w:sz w:val="22"/>
                <w:szCs w:val="22"/>
              </w:rPr>
            </w:pPr>
          </w:p>
        </w:tc>
      </w:tr>
      <w:tr w:rsidR="00E17DEE" w14:paraId="18BA0A1C" w14:textId="77777777" w:rsidTr="00E17DEE">
        <w:trPr>
          <w:trHeight w:val="1304"/>
        </w:trPr>
        <w:tc>
          <w:tcPr>
            <w:tcW w:w="10790" w:type="dxa"/>
            <w:gridSpan w:val="2"/>
          </w:tcPr>
          <w:p w14:paraId="03BEF7A6" w14:textId="77777777" w:rsidR="00E17DEE" w:rsidRDefault="00E17DEE" w:rsidP="000E45A4">
            <w:pPr>
              <w:rPr>
                <w:rFonts w:asciiTheme="minorHAnsi" w:hAnsiTheme="minorHAnsi" w:cs="Calibri"/>
                <w:b/>
                <w:sz w:val="22"/>
                <w:szCs w:val="22"/>
              </w:rPr>
            </w:pPr>
            <w:r>
              <w:rPr>
                <w:rFonts w:asciiTheme="minorHAnsi" w:hAnsiTheme="minorHAnsi" w:cs="Calibri"/>
                <w:b/>
                <w:sz w:val="22"/>
                <w:szCs w:val="22"/>
              </w:rPr>
              <w:t>End of class expectations:</w:t>
            </w:r>
          </w:p>
          <w:p w14:paraId="502F4929" w14:textId="77777777" w:rsidR="00E17DEE" w:rsidRDefault="00E17DEE" w:rsidP="00E17DEE">
            <w:pPr>
              <w:pStyle w:val="ListParagraph"/>
              <w:numPr>
                <w:ilvl w:val="0"/>
                <w:numId w:val="10"/>
              </w:numPr>
              <w:rPr>
                <w:rFonts w:asciiTheme="minorHAnsi" w:hAnsiTheme="minorHAnsi" w:cs="Calibri"/>
                <w:sz w:val="22"/>
                <w:szCs w:val="22"/>
              </w:rPr>
            </w:pPr>
            <w:r w:rsidRPr="00E17DEE">
              <w:rPr>
                <w:rFonts w:asciiTheme="minorHAnsi" w:hAnsiTheme="minorHAnsi" w:cs="Calibri"/>
                <w:sz w:val="22"/>
                <w:szCs w:val="22"/>
              </w:rPr>
              <w:t xml:space="preserve">Check around you for trash. If you return by the end of the school day to reclaim your belongings, you won’t receive demerits. Anything left after the school day will result in 2 demerits, no exceptions or reminders. </w:t>
            </w:r>
          </w:p>
          <w:p w14:paraId="41168A07" w14:textId="1F72FE82" w:rsidR="00E17DEE" w:rsidRPr="00E17DEE" w:rsidRDefault="00E17DEE" w:rsidP="00E17DEE">
            <w:pPr>
              <w:pStyle w:val="ListParagraph"/>
              <w:numPr>
                <w:ilvl w:val="0"/>
                <w:numId w:val="10"/>
              </w:numPr>
              <w:rPr>
                <w:rFonts w:asciiTheme="minorHAnsi" w:hAnsiTheme="minorHAnsi" w:cs="Calibri"/>
                <w:sz w:val="22"/>
                <w:szCs w:val="22"/>
              </w:rPr>
            </w:pPr>
            <w:r>
              <w:rPr>
                <w:rFonts w:asciiTheme="minorHAnsi" w:hAnsiTheme="minorHAnsi" w:cs="Calibri"/>
                <w:sz w:val="22"/>
                <w:szCs w:val="22"/>
              </w:rPr>
              <w:t xml:space="preserve">Ms. Ramos dismisses you, the bell does not. </w:t>
            </w:r>
            <w:r w:rsidR="00693AAD">
              <w:rPr>
                <w:rFonts w:asciiTheme="minorHAnsi" w:hAnsiTheme="minorHAnsi" w:cs="Calibri"/>
                <w:sz w:val="22"/>
                <w:szCs w:val="22"/>
              </w:rPr>
              <w:br/>
            </w:r>
          </w:p>
        </w:tc>
      </w:tr>
      <w:tr w:rsidR="001E1FCC" w14:paraId="3F527ADE" w14:textId="77777777" w:rsidTr="00E17DEE">
        <w:trPr>
          <w:trHeight w:val="1304"/>
        </w:trPr>
        <w:tc>
          <w:tcPr>
            <w:tcW w:w="10790" w:type="dxa"/>
            <w:gridSpan w:val="2"/>
          </w:tcPr>
          <w:p w14:paraId="5A4075CE" w14:textId="63D6D097" w:rsidR="001E1FCC" w:rsidRDefault="001E1FCC" w:rsidP="000E45A4">
            <w:pPr>
              <w:rPr>
                <w:rFonts w:asciiTheme="minorHAnsi" w:hAnsiTheme="minorHAnsi" w:cs="Calibri"/>
                <w:b/>
                <w:sz w:val="22"/>
                <w:szCs w:val="22"/>
              </w:rPr>
            </w:pPr>
            <w:r>
              <w:rPr>
                <w:rFonts w:asciiTheme="minorHAnsi" w:hAnsiTheme="minorHAnsi" w:cs="Calibri"/>
                <w:b/>
                <w:sz w:val="22"/>
                <w:szCs w:val="22"/>
              </w:rPr>
              <w:t>Absent?</w:t>
            </w:r>
          </w:p>
          <w:p w14:paraId="7DCA373E" w14:textId="77777777" w:rsidR="001E1FCC" w:rsidRPr="001E1FCC" w:rsidRDefault="001E1FCC" w:rsidP="001E1FCC">
            <w:pPr>
              <w:pStyle w:val="ListParagraph"/>
              <w:numPr>
                <w:ilvl w:val="0"/>
                <w:numId w:val="11"/>
              </w:numPr>
              <w:rPr>
                <w:rFonts w:asciiTheme="minorHAnsi" w:hAnsiTheme="minorHAnsi" w:cs="Calibri"/>
                <w:b/>
                <w:sz w:val="22"/>
                <w:szCs w:val="22"/>
              </w:rPr>
            </w:pPr>
            <w:r>
              <w:rPr>
                <w:rFonts w:asciiTheme="minorHAnsi" w:hAnsiTheme="minorHAnsi" w:cs="Calibri"/>
                <w:sz w:val="22"/>
                <w:szCs w:val="22"/>
              </w:rPr>
              <w:t>You must have the HW that was due the day you were absent out on your desk during the HW check</w:t>
            </w:r>
          </w:p>
          <w:p w14:paraId="0AA5F356" w14:textId="5BD18929" w:rsidR="001E1FCC" w:rsidRPr="001E1FCC" w:rsidRDefault="001E1FCC" w:rsidP="001E1FCC">
            <w:pPr>
              <w:pStyle w:val="ListParagraph"/>
              <w:numPr>
                <w:ilvl w:val="0"/>
                <w:numId w:val="11"/>
              </w:numPr>
              <w:rPr>
                <w:rFonts w:asciiTheme="minorHAnsi" w:hAnsiTheme="minorHAnsi" w:cs="Calibri"/>
                <w:b/>
                <w:sz w:val="22"/>
                <w:szCs w:val="22"/>
              </w:rPr>
            </w:pPr>
            <w:r>
              <w:rPr>
                <w:rFonts w:asciiTheme="minorHAnsi" w:hAnsiTheme="minorHAnsi" w:cs="Calibri"/>
                <w:sz w:val="22"/>
                <w:szCs w:val="22"/>
              </w:rPr>
              <w:t xml:space="preserve">You should complete the classwork to make up participation points that were lost. </w:t>
            </w:r>
            <w:bookmarkStart w:id="0" w:name="_GoBack"/>
            <w:bookmarkEnd w:id="0"/>
          </w:p>
          <w:p w14:paraId="09E9A7CB" w14:textId="77777777" w:rsidR="001E1FCC" w:rsidRPr="001E1FCC" w:rsidRDefault="001E1FCC" w:rsidP="001E1FCC">
            <w:pPr>
              <w:pStyle w:val="ListParagraph"/>
              <w:numPr>
                <w:ilvl w:val="0"/>
                <w:numId w:val="11"/>
              </w:numPr>
              <w:rPr>
                <w:rFonts w:asciiTheme="minorHAnsi" w:hAnsiTheme="minorHAnsi" w:cs="Calibri"/>
                <w:b/>
                <w:sz w:val="22"/>
                <w:szCs w:val="22"/>
              </w:rPr>
            </w:pPr>
            <w:r>
              <w:rPr>
                <w:rFonts w:asciiTheme="minorHAnsi" w:hAnsiTheme="minorHAnsi" w:cs="Calibri"/>
                <w:sz w:val="22"/>
                <w:szCs w:val="22"/>
              </w:rPr>
              <w:t>You have as many days as you were absent to make up the work (</w:t>
            </w:r>
            <w:proofErr w:type="spellStart"/>
            <w:r>
              <w:rPr>
                <w:rFonts w:asciiTheme="minorHAnsi" w:hAnsiTheme="minorHAnsi" w:cs="Calibri"/>
                <w:sz w:val="22"/>
                <w:szCs w:val="22"/>
              </w:rPr>
              <w:t>i.e</w:t>
            </w:r>
            <w:proofErr w:type="spellEnd"/>
            <w:r>
              <w:rPr>
                <w:rFonts w:asciiTheme="minorHAnsi" w:hAnsiTheme="minorHAnsi" w:cs="Calibri"/>
                <w:sz w:val="22"/>
                <w:szCs w:val="22"/>
              </w:rPr>
              <w:t xml:space="preserve">, if you were absent for 2 days, you have 2 days to make it up). </w:t>
            </w:r>
          </w:p>
          <w:p w14:paraId="584A8EBB" w14:textId="7D13D898" w:rsidR="001E1FCC" w:rsidRPr="001E1FCC" w:rsidRDefault="001E1FCC" w:rsidP="001E1FCC">
            <w:pPr>
              <w:pStyle w:val="ListParagraph"/>
              <w:numPr>
                <w:ilvl w:val="0"/>
                <w:numId w:val="11"/>
              </w:numPr>
              <w:rPr>
                <w:rFonts w:asciiTheme="minorHAnsi" w:hAnsiTheme="minorHAnsi" w:cs="Calibri"/>
                <w:b/>
                <w:sz w:val="22"/>
                <w:szCs w:val="22"/>
              </w:rPr>
            </w:pPr>
            <w:r>
              <w:rPr>
                <w:rFonts w:asciiTheme="minorHAnsi" w:hAnsiTheme="minorHAnsi" w:cs="Calibri"/>
                <w:sz w:val="22"/>
                <w:szCs w:val="22"/>
              </w:rPr>
              <w:t xml:space="preserve">All classwork and homework is on the wiki. Hard copies and be picked up on Ms. Ramos’ door. </w:t>
            </w:r>
            <w:r>
              <w:rPr>
                <w:rFonts w:asciiTheme="minorHAnsi" w:hAnsiTheme="minorHAnsi" w:cs="Calibri"/>
                <w:sz w:val="22"/>
                <w:szCs w:val="22"/>
              </w:rPr>
              <w:br/>
            </w:r>
            <w:r>
              <w:rPr>
                <w:rFonts w:asciiTheme="minorHAnsi" w:hAnsiTheme="minorHAnsi" w:cs="Calibri"/>
                <w:sz w:val="22"/>
                <w:szCs w:val="22"/>
              </w:rPr>
              <w:br/>
            </w:r>
          </w:p>
        </w:tc>
      </w:tr>
    </w:tbl>
    <w:p w14:paraId="3422864D" w14:textId="77777777" w:rsidR="000E45A4" w:rsidRDefault="000E45A4"/>
    <w:sectPr w:rsidR="000E45A4" w:rsidSect="000E45A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03D43"/>
    <w:multiLevelType w:val="hybridMultilevel"/>
    <w:tmpl w:val="61CA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70134"/>
    <w:multiLevelType w:val="hybridMultilevel"/>
    <w:tmpl w:val="E7CE6D54"/>
    <w:lvl w:ilvl="0" w:tplc="18C828A0">
      <w:start w:val="1"/>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712E9"/>
    <w:multiLevelType w:val="hybridMultilevel"/>
    <w:tmpl w:val="7C401B2A"/>
    <w:lvl w:ilvl="0" w:tplc="153E63A8">
      <w:start w:val="5"/>
      <w:numFmt w:val="bullet"/>
      <w:lvlText w:val=""/>
      <w:lvlJc w:val="left"/>
      <w:pPr>
        <w:ind w:left="720" w:hanging="360"/>
      </w:pPr>
      <w:rPr>
        <w:rFonts w:ascii="Symbol" w:eastAsia="Cambr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484CAB"/>
    <w:multiLevelType w:val="hybridMultilevel"/>
    <w:tmpl w:val="A714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8669F"/>
    <w:multiLevelType w:val="hybridMultilevel"/>
    <w:tmpl w:val="15500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67171A"/>
    <w:multiLevelType w:val="hybridMultilevel"/>
    <w:tmpl w:val="10423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B7EDC"/>
    <w:multiLevelType w:val="hybridMultilevel"/>
    <w:tmpl w:val="E0F6D568"/>
    <w:lvl w:ilvl="0" w:tplc="C6B47F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B7A651B"/>
    <w:multiLevelType w:val="hybridMultilevel"/>
    <w:tmpl w:val="11403DFE"/>
    <w:lvl w:ilvl="0" w:tplc="A22267CA">
      <w:start w:val="1"/>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547A7B"/>
    <w:multiLevelType w:val="hybridMultilevel"/>
    <w:tmpl w:val="08B08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E442E4"/>
    <w:multiLevelType w:val="hybridMultilevel"/>
    <w:tmpl w:val="DA2A367A"/>
    <w:lvl w:ilvl="0" w:tplc="8B025E72">
      <w:start w:val="5"/>
      <w:numFmt w:val="bullet"/>
      <w:lvlText w:val=""/>
      <w:lvlJc w:val="left"/>
      <w:pPr>
        <w:ind w:left="720" w:hanging="360"/>
      </w:pPr>
      <w:rPr>
        <w:rFonts w:ascii="Symbol" w:eastAsia="Cambr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EC4015"/>
    <w:multiLevelType w:val="hybridMultilevel"/>
    <w:tmpl w:val="E4124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2"/>
  </w:num>
  <w:num w:numId="5">
    <w:abstractNumId w:val="0"/>
  </w:num>
  <w:num w:numId="6">
    <w:abstractNumId w:val="1"/>
  </w:num>
  <w:num w:numId="7">
    <w:abstractNumId w:val="8"/>
  </w:num>
  <w:num w:numId="8">
    <w:abstractNumId w:val="3"/>
  </w:num>
  <w:num w:numId="9">
    <w:abstractNumId w:val="4"/>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5A4"/>
    <w:rsid w:val="000B71C6"/>
    <w:rsid w:val="000E45A4"/>
    <w:rsid w:val="00130475"/>
    <w:rsid w:val="001E1FCC"/>
    <w:rsid w:val="0031549D"/>
    <w:rsid w:val="005C57FF"/>
    <w:rsid w:val="00693AAD"/>
    <w:rsid w:val="00696CEF"/>
    <w:rsid w:val="008208CB"/>
    <w:rsid w:val="008542AB"/>
    <w:rsid w:val="00AA5F2A"/>
    <w:rsid w:val="00B96446"/>
    <w:rsid w:val="00C1237B"/>
    <w:rsid w:val="00D6035C"/>
    <w:rsid w:val="00E0117C"/>
    <w:rsid w:val="00E17DEE"/>
    <w:rsid w:val="00FD1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EE57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A4"/>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E45A4"/>
    <w:rPr>
      <w:color w:val="0000FF"/>
      <w:u w:val="single"/>
    </w:rPr>
  </w:style>
  <w:style w:type="character" w:styleId="FollowedHyperlink">
    <w:name w:val="FollowedHyperlink"/>
    <w:basedOn w:val="DefaultParagraphFont"/>
    <w:uiPriority w:val="99"/>
    <w:semiHidden/>
    <w:unhideWhenUsed/>
    <w:rsid w:val="000E45A4"/>
    <w:rPr>
      <w:color w:val="954F72" w:themeColor="followedHyperlink"/>
      <w:u w:val="single"/>
    </w:rPr>
  </w:style>
  <w:style w:type="table" w:styleId="TableGrid">
    <w:name w:val="Table Grid"/>
    <w:basedOn w:val="TableNormal"/>
    <w:uiPriority w:val="39"/>
    <w:rsid w:val="000E4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45A4"/>
    <w:pPr>
      <w:ind w:left="720"/>
      <w:contextualSpacing/>
    </w:pPr>
  </w:style>
  <w:style w:type="paragraph" w:styleId="BalloonText">
    <w:name w:val="Balloon Text"/>
    <w:basedOn w:val="Normal"/>
    <w:link w:val="BalloonTextChar"/>
    <w:uiPriority w:val="99"/>
    <w:semiHidden/>
    <w:unhideWhenUsed/>
    <w:rsid w:val="001E1F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FCC"/>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itrovich@noblenetwork.org" TargetMode="External"/><Relationship Id="rId3" Type="http://schemas.openxmlformats.org/officeDocument/2006/relationships/settings" Target="settings.xml"/><Relationship Id="rId7" Type="http://schemas.openxmlformats.org/officeDocument/2006/relationships/hyperlink" Target="mailto:sbielmeier@noblenetwor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amos@noblenetwork.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Ramos, Katleiah</cp:lastModifiedBy>
  <cp:revision>2</cp:revision>
  <cp:lastPrinted>2016-01-25T13:03:00Z</cp:lastPrinted>
  <dcterms:created xsi:type="dcterms:W3CDTF">2016-01-25T00:50:00Z</dcterms:created>
  <dcterms:modified xsi:type="dcterms:W3CDTF">2016-01-25T14:01:00Z</dcterms:modified>
</cp:coreProperties>
</file>